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1" w:type="dxa"/>
        <w:tblLook w:val="01E0"/>
      </w:tblPr>
      <w:tblGrid>
        <w:gridCol w:w="3932"/>
        <w:gridCol w:w="5645"/>
      </w:tblGrid>
      <w:tr w:rsidR="00B16B66" w:rsidRPr="00AD630C">
        <w:tc>
          <w:tcPr>
            <w:tcW w:w="3933" w:type="dxa"/>
          </w:tcPr>
          <w:p w:rsidR="00B16B66" w:rsidRPr="00AD630C" w:rsidRDefault="00B16B66" w:rsidP="003D2FCB">
            <w:pPr>
              <w:widowControl w:val="0"/>
              <w:spacing w:line="360" w:lineRule="exact"/>
              <w:jc w:val="center"/>
              <w:rPr>
                <w:b/>
                <w:sz w:val="26"/>
              </w:rPr>
            </w:pPr>
            <w:r w:rsidRPr="00AD630C">
              <w:rPr>
                <w:b/>
                <w:sz w:val="26"/>
              </w:rPr>
              <w:t>KIỂM TOÁN NHÀ NƯỚC</w:t>
            </w:r>
          </w:p>
          <w:p w:rsidR="00B16B66" w:rsidRPr="00AD630C" w:rsidRDefault="000338EC" w:rsidP="003D2FCB">
            <w:pPr>
              <w:widowControl w:val="0"/>
              <w:spacing w:line="360" w:lineRule="exact"/>
              <w:jc w:val="center"/>
              <w:rPr>
                <w:u w:val="single"/>
              </w:rPr>
            </w:pPr>
            <w:r w:rsidRPr="000338EC">
              <w:rPr>
                <w:noProof/>
              </w:rPr>
              <w:pict>
                <v:line id="_x0000_s1026" style="position:absolute;left:0;text-align:left;z-index:251656704" from="38.85pt,-.3pt" to="144.3pt,-.3pt"/>
              </w:pict>
            </w:r>
          </w:p>
        </w:tc>
        <w:tc>
          <w:tcPr>
            <w:tcW w:w="5646" w:type="dxa"/>
          </w:tcPr>
          <w:p w:rsidR="00B16B66" w:rsidRPr="00AD630C" w:rsidRDefault="00821124" w:rsidP="003D2FCB">
            <w:pPr>
              <w:widowControl w:val="0"/>
              <w:spacing w:line="360" w:lineRule="exact"/>
              <w:jc w:val="center"/>
              <w:rPr>
                <w:b/>
                <w:sz w:val="26"/>
              </w:rPr>
            </w:pPr>
            <w:r w:rsidRPr="00AD630C">
              <w:rPr>
                <w:b/>
                <w:sz w:val="26"/>
              </w:rPr>
              <w:t>CỘNG HOÀ</w:t>
            </w:r>
            <w:r w:rsidR="00B16B66" w:rsidRPr="00AD630C">
              <w:rPr>
                <w:b/>
                <w:sz w:val="26"/>
              </w:rPr>
              <w:t xml:space="preserve"> XÃ HỘI CHỦ NGHĨA VIỆT </w:t>
            </w:r>
            <w:smartTag w:uri="urn:schemas-microsoft-com:office:smarttags" w:element="country-region">
              <w:smartTag w:uri="urn:schemas-microsoft-com:office:smarttags" w:element="place">
                <w:r w:rsidR="00B16B66" w:rsidRPr="00AD630C">
                  <w:rPr>
                    <w:b/>
                    <w:sz w:val="26"/>
                  </w:rPr>
                  <w:t>NAM</w:t>
                </w:r>
              </w:smartTag>
            </w:smartTag>
          </w:p>
          <w:p w:rsidR="00B16B66" w:rsidRPr="00AD630C" w:rsidRDefault="00B16B66" w:rsidP="003D2FCB">
            <w:pPr>
              <w:widowControl w:val="0"/>
              <w:spacing w:line="360" w:lineRule="exact"/>
              <w:jc w:val="center"/>
              <w:rPr>
                <w:b/>
                <w:sz w:val="28"/>
                <w:szCs w:val="28"/>
              </w:rPr>
            </w:pPr>
            <w:r w:rsidRPr="00AD630C">
              <w:rPr>
                <w:b/>
                <w:sz w:val="28"/>
                <w:szCs w:val="28"/>
              </w:rPr>
              <w:t>Độc lập - Tự do - Hạnh phúc</w:t>
            </w:r>
          </w:p>
        </w:tc>
      </w:tr>
    </w:tbl>
    <w:p w:rsidR="00B16B66" w:rsidRPr="00AD630C" w:rsidRDefault="000338EC" w:rsidP="003D2FCB">
      <w:pPr>
        <w:pStyle w:val="Title"/>
        <w:widowControl w:val="0"/>
        <w:outlineLvl w:val="1"/>
        <w:rPr>
          <w:sz w:val="28"/>
          <w:szCs w:val="28"/>
        </w:rPr>
      </w:pPr>
      <w:r>
        <w:rPr>
          <w:noProof/>
          <w:sz w:val="28"/>
          <w:szCs w:val="28"/>
        </w:rPr>
        <w:pict>
          <v:line id="_x0000_s1041" style="position:absolute;left:0;text-align:left;z-index:251658752;mso-position-horizontal-relative:text;mso-position-vertical-relative:text" from="234pt,0" to="402pt,0"/>
        </w:pict>
      </w:r>
    </w:p>
    <w:p w:rsidR="00503E45" w:rsidRPr="00AD630C" w:rsidRDefault="00503E45" w:rsidP="003D2FCB">
      <w:pPr>
        <w:pStyle w:val="Title"/>
        <w:widowControl w:val="0"/>
        <w:spacing w:before="120"/>
        <w:rPr>
          <w:sz w:val="28"/>
          <w:szCs w:val="28"/>
        </w:rPr>
      </w:pPr>
      <w:r w:rsidRPr="00AD630C">
        <w:rPr>
          <w:sz w:val="28"/>
          <w:szCs w:val="28"/>
        </w:rPr>
        <w:t xml:space="preserve">QUY TRÌNH KIỂM TOÁN DOANH NGHIỆP </w:t>
      </w:r>
    </w:p>
    <w:p w:rsidR="00876AB1" w:rsidRDefault="00503E45" w:rsidP="00876AB1">
      <w:pPr>
        <w:pStyle w:val="Heading2"/>
        <w:keepNext w:val="0"/>
        <w:widowControl w:val="0"/>
        <w:rPr>
          <w:sz w:val="28"/>
          <w:szCs w:val="28"/>
        </w:rPr>
      </w:pPr>
      <w:r w:rsidRPr="00AD630C">
        <w:rPr>
          <w:sz w:val="28"/>
          <w:szCs w:val="28"/>
        </w:rPr>
        <w:t xml:space="preserve">(Ban hành kèm theo Quyết định </w:t>
      </w:r>
      <w:r w:rsidRPr="007F29D6">
        <w:rPr>
          <w:sz w:val="28"/>
          <w:szCs w:val="28"/>
        </w:rPr>
        <w:t>số</w:t>
      </w:r>
      <w:r w:rsidR="0030108E">
        <w:rPr>
          <w:sz w:val="28"/>
          <w:szCs w:val="28"/>
        </w:rPr>
        <w:t xml:space="preserve"> 10</w:t>
      </w:r>
      <w:r w:rsidRPr="007F29D6">
        <w:rPr>
          <w:sz w:val="28"/>
          <w:szCs w:val="28"/>
        </w:rPr>
        <w:t>/</w:t>
      </w:r>
      <w:r w:rsidR="00D15ADE" w:rsidRPr="007F29D6">
        <w:rPr>
          <w:sz w:val="28"/>
          <w:szCs w:val="28"/>
        </w:rPr>
        <w:t>2017</w:t>
      </w:r>
      <w:r w:rsidR="00CF52BC" w:rsidRPr="007F29D6">
        <w:rPr>
          <w:sz w:val="28"/>
          <w:szCs w:val="28"/>
        </w:rPr>
        <w:t>/</w:t>
      </w:r>
      <w:r w:rsidRPr="007F29D6">
        <w:rPr>
          <w:sz w:val="28"/>
          <w:szCs w:val="28"/>
        </w:rPr>
        <w:t>QĐ-KTNN</w:t>
      </w:r>
      <w:r w:rsidR="004E191C" w:rsidRPr="00AD630C">
        <w:rPr>
          <w:sz w:val="28"/>
          <w:szCs w:val="28"/>
        </w:rPr>
        <w:t xml:space="preserve"> </w:t>
      </w:r>
    </w:p>
    <w:p w:rsidR="00503E45" w:rsidRPr="00AD630C" w:rsidRDefault="006F7DB5" w:rsidP="00876AB1">
      <w:pPr>
        <w:pStyle w:val="Heading2"/>
        <w:keepNext w:val="0"/>
        <w:widowControl w:val="0"/>
        <w:rPr>
          <w:sz w:val="28"/>
          <w:szCs w:val="28"/>
        </w:rPr>
      </w:pPr>
      <w:r>
        <w:rPr>
          <w:sz w:val="28"/>
          <w:szCs w:val="28"/>
        </w:rPr>
        <w:t>ngày</w:t>
      </w:r>
      <w:r w:rsidR="0030108E">
        <w:rPr>
          <w:sz w:val="28"/>
          <w:szCs w:val="28"/>
        </w:rPr>
        <w:t xml:space="preserve"> 21</w:t>
      </w:r>
      <w:r w:rsidR="007F29D6">
        <w:rPr>
          <w:sz w:val="28"/>
          <w:szCs w:val="28"/>
        </w:rPr>
        <w:t xml:space="preserve"> </w:t>
      </w:r>
      <w:r w:rsidR="00503E45" w:rsidRPr="00AD630C">
        <w:rPr>
          <w:sz w:val="28"/>
          <w:szCs w:val="28"/>
        </w:rPr>
        <w:t>tháng</w:t>
      </w:r>
      <w:r w:rsidR="007F29D6">
        <w:rPr>
          <w:sz w:val="28"/>
          <w:szCs w:val="28"/>
        </w:rPr>
        <w:t xml:space="preserve"> 11 </w:t>
      </w:r>
      <w:r w:rsidR="00503E45" w:rsidRPr="007F29D6">
        <w:rPr>
          <w:sz w:val="28"/>
          <w:szCs w:val="28"/>
        </w:rPr>
        <w:t>năm</w:t>
      </w:r>
      <w:r w:rsidR="00E70C8F" w:rsidRPr="007F29D6">
        <w:rPr>
          <w:sz w:val="28"/>
          <w:szCs w:val="28"/>
        </w:rPr>
        <w:t xml:space="preserve"> </w:t>
      </w:r>
      <w:r w:rsidR="004B3C15" w:rsidRPr="007F29D6">
        <w:rPr>
          <w:sz w:val="28"/>
          <w:szCs w:val="28"/>
        </w:rPr>
        <w:t>2017</w:t>
      </w:r>
      <w:r w:rsidR="000C0D8B" w:rsidRPr="00AD630C">
        <w:rPr>
          <w:sz w:val="28"/>
          <w:szCs w:val="28"/>
        </w:rPr>
        <w:t xml:space="preserve"> </w:t>
      </w:r>
      <w:r w:rsidR="00503E45" w:rsidRPr="00AD630C">
        <w:rPr>
          <w:sz w:val="28"/>
          <w:szCs w:val="28"/>
        </w:rPr>
        <w:t xml:space="preserve">của Tổng Kiểm toán </w:t>
      </w:r>
      <w:r w:rsidR="00DE1C7F" w:rsidRPr="00AD630C">
        <w:rPr>
          <w:sz w:val="28"/>
          <w:szCs w:val="28"/>
        </w:rPr>
        <w:t>n</w:t>
      </w:r>
      <w:r w:rsidR="00503E45" w:rsidRPr="00AD630C">
        <w:rPr>
          <w:sz w:val="28"/>
          <w:szCs w:val="28"/>
        </w:rPr>
        <w:t>hà nước)</w:t>
      </w:r>
    </w:p>
    <w:p w:rsidR="00DF7DE5" w:rsidRPr="00AD630C" w:rsidRDefault="000338EC" w:rsidP="003D2FCB">
      <w:pPr>
        <w:pStyle w:val="Heading2"/>
        <w:keepNext w:val="0"/>
        <w:widowControl w:val="0"/>
        <w:spacing w:line="300" w:lineRule="exact"/>
        <w:rPr>
          <w:b/>
          <w:i w:val="0"/>
          <w:sz w:val="28"/>
          <w:szCs w:val="28"/>
        </w:rPr>
      </w:pPr>
      <w:r>
        <w:rPr>
          <w:b/>
          <w:i w:val="0"/>
          <w:noProof/>
          <w:sz w:val="28"/>
          <w:szCs w:val="28"/>
        </w:rPr>
        <w:pict>
          <v:line id="_x0000_s1035" style="position:absolute;left:0;text-align:left;z-index:251657728" from="163.5pt,2pt" to="289.5pt,2pt"/>
        </w:pict>
      </w:r>
    </w:p>
    <w:p w:rsidR="00503E45" w:rsidRPr="00AD630C" w:rsidRDefault="00503E45" w:rsidP="00CD44CC">
      <w:pPr>
        <w:pStyle w:val="Heading2"/>
        <w:keepNext w:val="0"/>
        <w:widowControl w:val="0"/>
        <w:spacing w:before="120" w:line="360" w:lineRule="exact"/>
        <w:rPr>
          <w:b/>
          <w:i w:val="0"/>
          <w:sz w:val="28"/>
          <w:szCs w:val="28"/>
        </w:rPr>
      </w:pPr>
      <w:r w:rsidRPr="00AD630C">
        <w:rPr>
          <w:b/>
          <w:i w:val="0"/>
          <w:sz w:val="28"/>
          <w:szCs w:val="28"/>
        </w:rPr>
        <w:t>Chương I</w:t>
      </w:r>
    </w:p>
    <w:p w:rsidR="00503E45" w:rsidRPr="00AD630C" w:rsidRDefault="00503E45" w:rsidP="00CD44CC">
      <w:pPr>
        <w:pStyle w:val="Heading3"/>
        <w:keepNext w:val="0"/>
        <w:widowControl w:val="0"/>
        <w:spacing w:before="120" w:line="360" w:lineRule="exact"/>
        <w:rPr>
          <w:sz w:val="28"/>
          <w:szCs w:val="28"/>
        </w:rPr>
      </w:pPr>
      <w:r w:rsidRPr="00AD630C">
        <w:rPr>
          <w:sz w:val="28"/>
          <w:szCs w:val="28"/>
        </w:rPr>
        <w:t>NHỮNG QUY ĐỊNH CHUNG</w:t>
      </w:r>
    </w:p>
    <w:p w:rsidR="000C0D8B" w:rsidRPr="00AD630C" w:rsidRDefault="000C0D8B" w:rsidP="00CD44CC">
      <w:pPr>
        <w:widowControl w:val="0"/>
        <w:spacing w:before="120" w:line="360" w:lineRule="exact"/>
        <w:ind w:firstLine="709"/>
        <w:jc w:val="both"/>
        <w:rPr>
          <w:b/>
          <w:sz w:val="28"/>
          <w:szCs w:val="28"/>
        </w:rPr>
      </w:pPr>
      <w:r w:rsidRPr="00AD630C">
        <w:rPr>
          <w:b/>
          <w:bCs/>
          <w:sz w:val="28"/>
          <w:szCs w:val="28"/>
        </w:rPr>
        <w:t>Điều 1. Mục đích ban hành quy trình</w:t>
      </w:r>
      <w:r w:rsidRPr="00AD630C">
        <w:rPr>
          <w:b/>
          <w:sz w:val="28"/>
          <w:szCs w:val="28"/>
        </w:rPr>
        <w:t xml:space="preserve"> </w:t>
      </w:r>
    </w:p>
    <w:p w:rsidR="000C0D8B" w:rsidRPr="00AD630C" w:rsidRDefault="006F7DB5" w:rsidP="00CD44CC">
      <w:pPr>
        <w:widowControl w:val="0"/>
        <w:spacing w:before="120" w:line="360" w:lineRule="exact"/>
        <w:ind w:firstLine="709"/>
        <w:jc w:val="both"/>
        <w:rPr>
          <w:sz w:val="28"/>
          <w:szCs w:val="28"/>
        </w:rPr>
      </w:pPr>
      <w:r w:rsidRPr="007F29D6">
        <w:rPr>
          <w:sz w:val="28"/>
          <w:szCs w:val="28"/>
        </w:rPr>
        <w:t>1.</w:t>
      </w:r>
      <w:r w:rsidR="000C0D8B" w:rsidRPr="00AD630C">
        <w:rPr>
          <w:sz w:val="28"/>
          <w:szCs w:val="28"/>
        </w:rPr>
        <w:t xml:space="preserve"> Quy trình </w:t>
      </w:r>
      <w:r w:rsidR="00E304CB" w:rsidRPr="00AD630C">
        <w:rPr>
          <w:sz w:val="28"/>
          <w:szCs w:val="28"/>
        </w:rPr>
        <w:t xml:space="preserve">Kiểm toán doanh nghiệp </w:t>
      </w:r>
      <w:r w:rsidR="000C0D8B" w:rsidRPr="00AD630C">
        <w:rPr>
          <w:sz w:val="28"/>
          <w:szCs w:val="28"/>
        </w:rPr>
        <w:t xml:space="preserve">được xây dựng nhằm thống nhất trình tự, nội dung, thủ tục tiến hành các công việc </w:t>
      </w:r>
      <w:r w:rsidR="00F47C7D" w:rsidRPr="00AD630C">
        <w:rPr>
          <w:sz w:val="28"/>
          <w:szCs w:val="28"/>
        </w:rPr>
        <w:t>của cuộc kiểm toán doanh nghiệp;</w:t>
      </w:r>
      <w:r w:rsidR="000C0D8B" w:rsidRPr="00AD630C">
        <w:rPr>
          <w:sz w:val="28"/>
          <w:szCs w:val="28"/>
        </w:rPr>
        <w:t xml:space="preserve"> phục vụ cho việc tổ chức, quản lý hoạt động kiểm toán và kiểm soát chất lượng kiểm toán của Đoàn Kiểm toán nhà nước</w:t>
      </w:r>
      <w:r w:rsidR="003110E2">
        <w:rPr>
          <w:sz w:val="28"/>
          <w:szCs w:val="28"/>
        </w:rPr>
        <w:t xml:space="preserve"> </w:t>
      </w:r>
      <w:r w:rsidR="003110E2" w:rsidRPr="00AD630C">
        <w:rPr>
          <w:sz w:val="28"/>
          <w:szCs w:val="28"/>
          <w:lang w:val="vi-VN"/>
        </w:rPr>
        <w:t>(Đoàn kiểm toán)</w:t>
      </w:r>
      <w:r w:rsidR="000C0D8B" w:rsidRPr="00AD630C">
        <w:rPr>
          <w:sz w:val="28"/>
          <w:szCs w:val="28"/>
        </w:rPr>
        <w:t xml:space="preserve">, </w:t>
      </w:r>
      <w:r w:rsidR="000C0D8B" w:rsidRPr="00AD630C">
        <w:rPr>
          <w:sz w:val="28"/>
          <w:szCs w:val="28"/>
          <w:lang w:val="vi-VN"/>
        </w:rPr>
        <w:t xml:space="preserve">Kiểm </w:t>
      </w:r>
      <w:r w:rsidR="000C0D8B" w:rsidRPr="00F634D0">
        <w:rPr>
          <w:spacing w:val="-6"/>
          <w:sz w:val="28"/>
          <w:szCs w:val="28"/>
          <w:lang w:val="vi-VN"/>
        </w:rPr>
        <w:t>toán viên</w:t>
      </w:r>
      <w:r w:rsidR="00F47C7D" w:rsidRPr="00F634D0">
        <w:rPr>
          <w:spacing w:val="-6"/>
          <w:sz w:val="28"/>
          <w:szCs w:val="28"/>
        </w:rPr>
        <w:t xml:space="preserve"> nhà nước</w:t>
      </w:r>
      <w:r w:rsidR="000C0D8B" w:rsidRPr="00F634D0">
        <w:rPr>
          <w:spacing w:val="-6"/>
          <w:sz w:val="28"/>
          <w:szCs w:val="28"/>
          <w:lang w:val="vi-VN"/>
        </w:rPr>
        <w:t xml:space="preserve"> </w:t>
      </w:r>
      <w:r w:rsidR="00F47C7D" w:rsidRPr="00F634D0">
        <w:rPr>
          <w:spacing w:val="-6"/>
          <w:sz w:val="28"/>
          <w:szCs w:val="28"/>
        </w:rPr>
        <w:t xml:space="preserve">(Kiểm toán viên) </w:t>
      </w:r>
      <w:r w:rsidR="000C0D8B" w:rsidRPr="00F634D0">
        <w:rPr>
          <w:spacing w:val="-6"/>
          <w:sz w:val="28"/>
          <w:szCs w:val="28"/>
          <w:lang w:val="vi-VN"/>
        </w:rPr>
        <w:t>và các thành viên khác của Đoàn kiểm toán</w:t>
      </w:r>
      <w:r w:rsidR="000C0D8B" w:rsidRPr="00F634D0">
        <w:rPr>
          <w:spacing w:val="-6"/>
          <w:sz w:val="28"/>
          <w:szCs w:val="28"/>
        </w:rPr>
        <w:t>.</w:t>
      </w:r>
    </w:p>
    <w:p w:rsidR="000C0D8B" w:rsidRPr="00AD630C" w:rsidRDefault="006F7DB5" w:rsidP="00CD44CC">
      <w:pPr>
        <w:widowControl w:val="0"/>
        <w:spacing w:before="120" w:line="360" w:lineRule="exact"/>
        <w:ind w:firstLine="709"/>
        <w:jc w:val="both"/>
        <w:rPr>
          <w:sz w:val="28"/>
          <w:szCs w:val="28"/>
        </w:rPr>
      </w:pPr>
      <w:r w:rsidRPr="0076454C">
        <w:rPr>
          <w:sz w:val="28"/>
          <w:szCs w:val="28"/>
        </w:rPr>
        <w:t>2.</w:t>
      </w:r>
      <w:r w:rsidR="000C0D8B" w:rsidRPr="00AD630C">
        <w:rPr>
          <w:sz w:val="28"/>
          <w:szCs w:val="28"/>
        </w:rPr>
        <w:t xml:space="preserve"> </w:t>
      </w:r>
      <w:r w:rsidR="00E304CB" w:rsidRPr="00AD630C">
        <w:rPr>
          <w:sz w:val="28"/>
          <w:szCs w:val="28"/>
        </w:rPr>
        <w:t>Quy trình là</w:t>
      </w:r>
      <w:r w:rsidR="000C0D8B" w:rsidRPr="00AD630C">
        <w:rPr>
          <w:sz w:val="28"/>
          <w:szCs w:val="28"/>
        </w:rPr>
        <w:t xml:space="preserve"> cơ sở để tổ chức các công việc trong một cuộc kiểm toán; đồng thời là cơ sở để thực hiện việc kiểm tra, giám sát, đánh giá chất lượng các cuộc kiểm toán và đạo đức nghề nghiệp của Kiểm toán viên.</w:t>
      </w:r>
    </w:p>
    <w:p w:rsidR="003E7D96" w:rsidRPr="00AD630C" w:rsidRDefault="003E7D96" w:rsidP="00CD44CC">
      <w:pPr>
        <w:widowControl w:val="0"/>
        <w:spacing w:before="120" w:line="360" w:lineRule="exact"/>
        <w:ind w:firstLine="709"/>
        <w:jc w:val="both"/>
        <w:rPr>
          <w:b/>
          <w:sz w:val="28"/>
          <w:szCs w:val="28"/>
        </w:rPr>
      </w:pPr>
      <w:r w:rsidRPr="00AD630C">
        <w:rPr>
          <w:b/>
          <w:sz w:val="28"/>
          <w:szCs w:val="28"/>
        </w:rPr>
        <w:t xml:space="preserve">Điều </w:t>
      </w:r>
      <w:r w:rsidR="009B3CBC" w:rsidRPr="00AD630C">
        <w:rPr>
          <w:b/>
          <w:sz w:val="28"/>
          <w:szCs w:val="28"/>
        </w:rPr>
        <w:t>2</w:t>
      </w:r>
      <w:r w:rsidR="00EE5B4D" w:rsidRPr="00AD630C">
        <w:rPr>
          <w:b/>
          <w:sz w:val="28"/>
          <w:szCs w:val="28"/>
        </w:rPr>
        <w:t xml:space="preserve">. </w:t>
      </w:r>
      <w:r w:rsidRPr="00AD630C">
        <w:rPr>
          <w:b/>
          <w:sz w:val="28"/>
          <w:szCs w:val="28"/>
        </w:rPr>
        <w:t>Phạm vi điều chỉnh, đối tượng áp dụng</w:t>
      </w:r>
    </w:p>
    <w:p w:rsidR="000C0D8B" w:rsidRPr="00AD630C" w:rsidRDefault="000C0D8B" w:rsidP="00CD44CC">
      <w:pPr>
        <w:widowControl w:val="0"/>
        <w:spacing w:before="120" w:line="360" w:lineRule="exact"/>
        <w:ind w:firstLine="709"/>
        <w:jc w:val="both"/>
        <w:rPr>
          <w:sz w:val="28"/>
          <w:szCs w:val="28"/>
        </w:rPr>
      </w:pPr>
      <w:r w:rsidRPr="00AD630C">
        <w:rPr>
          <w:sz w:val="28"/>
          <w:szCs w:val="28"/>
        </w:rPr>
        <w:t>1. Phạm vi điều chỉnh</w:t>
      </w:r>
    </w:p>
    <w:p w:rsidR="000C0D8B" w:rsidRPr="00AD630C" w:rsidRDefault="00DC322F" w:rsidP="00CD44CC">
      <w:pPr>
        <w:widowControl w:val="0"/>
        <w:spacing w:before="120" w:line="360" w:lineRule="exact"/>
        <w:ind w:firstLine="709"/>
        <w:jc w:val="both"/>
        <w:rPr>
          <w:spacing w:val="-2"/>
          <w:sz w:val="28"/>
          <w:szCs w:val="28"/>
        </w:rPr>
      </w:pPr>
      <w:r w:rsidRPr="00AD630C">
        <w:rPr>
          <w:spacing w:val="-2"/>
          <w:sz w:val="28"/>
          <w:szCs w:val="28"/>
        </w:rPr>
        <w:t>Quy trình kiểm toán này áp dụng cho các cuộc kiểm toán doanh nghiệp thuộc đối tượng kiểm toán</w:t>
      </w:r>
      <w:r w:rsidR="000C0D8B" w:rsidRPr="00AD630C">
        <w:rPr>
          <w:spacing w:val="-2"/>
          <w:sz w:val="28"/>
          <w:szCs w:val="28"/>
        </w:rPr>
        <w:t>, bao gồm</w:t>
      </w:r>
      <w:r w:rsidR="00CD44CC">
        <w:rPr>
          <w:spacing w:val="-2"/>
          <w:sz w:val="28"/>
          <w:szCs w:val="28"/>
        </w:rPr>
        <w:t xml:space="preserve"> 4 bước</w:t>
      </w:r>
      <w:r w:rsidR="000C0D8B" w:rsidRPr="00AD630C">
        <w:rPr>
          <w:spacing w:val="-2"/>
          <w:sz w:val="28"/>
          <w:szCs w:val="28"/>
        </w:rPr>
        <w:t>:</w:t>
      </w:r>
    </w:p>
    <w:p w:rsidR="003E7D96" w:rsidRPr="00AD630C" w:rsidRDefault="003E7D96" w:rsidP="00CD44CC">
      <w:pPr>
        <w:widowControl w:val="0"/>
        <w:spacing w:before="120" w:line="360" w:lineRule="exact"/>
        <w:ind w:firstLine="709"/>
        <w:jc w:val="both"/>
        <w:rPr>
          <w:sz w:val="28"/>
          <w:szCs w:val="28"/>
        </w:rPr>
      </w:pPr>
      <w:r w:rsidRPr="00AD630C">
        <w:rPr>
          <w:sz w:val="28"/>
          <w:szCs w:val="28"/>
        </w:rPr>
        <w:t>a) Chuẩn bị kiểm toán;</w:t>
      </w:r>
    </w:p>
    <w:p w:rsidR="003E7D96" w:rsidRPr="00AD630C" w:rsidRDefault="003E7D96" w:rsidP="00CD44CC">
      <w:pPr>
        <w:widowControl w:val="0"/>
        <w:spacing w:before="120" w:line="360" w:lineRule="exact"/>
        <w:ind w:firstLine="709"/>
        <w:jc w:val="both"/>
        <w:rPr>
          <w:sz w:val="28"/>
          <w:szCs w:val="28"/>
        </w:rPr>
      </w:pPr>
      <w:r w:rsidRPr="00AD630C">
        <w:rPr>
          <w:sz w:val="28"/>
          <w:szCs w:val="28"/>
        </w:rPr>
        <w:t>b) Thực hiện kiểm toán;</w:t>
      </w:r>
    </w:p>
    <w:p w:rsidR="003E7D96" w:rsidRPr="00AD630C" w:rsidRDefault="003E7D96" w:rsidP="00CD44CC">
      <w:pPr>
        <w:widowControl w:val="0"/>
        <w:spacing w:before="120" w:line="360" w:lineRule="exact"/>
        <w:ind w:firstLine="709"/>
        <w:jc w:val="both"/>
        <w:rPr>
          <w:sz w:val="28"/>
          <w:szCs w:val="28"/>
        </w:rPr>
      </w:pPr>
      <w:r w:rsidRPr="00AD630C">
        <w:rPr>
          <w:sz w:val="28"/>
          <w:szCs w:val="28"/>
        </w:rPr>
        <w:t>c) Lập và gửi báo cáo kiểm toán;</w:t>
      </w:r>
    </w:p>
    <w:p w:rsidR="003E7D96" w:rsidRPr="00AD630C" w:rsidRDefault="003E7D96" w:rsidP="00CD44CC">
      <w:pPr>
        <w:widowControl w:val="0"/>
        <w:spacing w:before="120" w:line="360" w:lineRule="exact"/>
        <w:ind w:firstLine="709"/>
        <w:jc w:val="both"/>
        <w:rPr>
          <w:sz w:val="28"/>
          <w:szCs w:val="28"/>
        </w:rPr>
      </w:pPr>
      <w:r w:rsidRPr="00AD630C">
        <w:rPr>
          <w:sz w:val="28"/>
          <w:szCs w:val="28"/>
        </w:rPr>
        <w:t xml:space="preserve">d) </w:t>
      </w:r>
      <w:r w:rsidR="00DE4D48" w:rsidRPr="00AD630C">
        <w:rPr>
          <w:sz w:val="28"/>
          <w:szCs w:val="28"/>
        </w:rPr>
        <w:t>Theo dõi, k</w:t>
      </w:r>
      <w:r w:rsidRPr="00AD630C">
        <w:rPr>
          <w:sz w:val="28"/>
          <w:szCs w:val="28"/>
        </w:rPr>
        <w:t>iểm tra việc thực hiện kết luận, kiến nghị kiểm toán.</w:t>
      </w:r>
    </w:p>
    <w:p w:rsidR="00DE4D48" w:rsidRPr="00AD630C" w:rsidRDefault="00DE4D48" w:rsidP="00CD44CC">
      <w:pPr>
        <w:widowControl w:val="0"/>
        <w:spacing w:before="120" w:line="360" w:lineRule="exact"/>
        <w:ind w:firstLine="709"/>
        <w:jc w:val="both"/>
        <w:rPr>
          <w:iCs/>
          <w:sz w:val="28"/>
          <w:szCs w:val="28"/>
        </w:rPr>
      </w:pPr>
      <w:r w:rsidRPr="00AD630C">
        <w:rPr>
          <w:iCs/>
          <w:sz w:val="28"/>
          <w:szCs w:val="28"/>
        </w:rPr>
        <w:t xml:space="preserve">2. </w:t>
      </w:r>
      <w:r w:rsidRPr="00AD630C">
        <w:rPr>
          <w:sz w:val="28"/>
          <w:szCs w:val="28"/>
        </w:rPr>
        <w:t>Đối tượng áp dụng</w:t>
      </w:r>
      <w:r w:rsidRPr="00AD630C">
        <w:rPr>
          <w:iCs/>
          <w:sz w:val="28"/>
          <w:szCs w:val="28"/>
          <w:lang w:val="vi-VN"/>
        </w:rPr>
        <w:t xml:space="preserve"> </w:t>
      </w:r>
    </w:p>
    <w:p w:rsidR="00503E45" w:rsidRPr="00AD630C" w:rsidRDefault="00DE4D48" w:rsidP="00CD44CC">
      <w:pPr>
        <w:widowControl w:val="0"/>
        <w:spacing w:before="120" w:line="360" w:lineRule="exact"/>
        <w:ind w:firstLine="709"/>
        <w:jc w:val="both"/>
        <w:rPr>
          <w:b/>
          <w:sz w:val="28"/>
          <w:szCs w:val="28"/>
          <w:lang w:val="vi-VN"/>
        </w:rPr>
      </w:pPr>
      <w:r w:rsidRPr="00AD630C">
        <w:rPr>
          <w:iCs/>
          <w:sz w:val="28"/>
          <w:szCs w:val="28"/>
          <w:lang w:val="vi-VN"/>
        </w:rPr>
        <w:t xml:space="preserve">Quy trình này áp dụng cho các cuộc kiểm toán doanh nghiệp do Kiểm </w:t>
      </w:r>
      <w:r w:rsidR="00427267" w:rsidRPr="00AD630C">
        <w:rPr>
          <w:iCs/>
          <w:sz w:val="28"/>
          <w:szCs w:val="28"/>
          <w:lang w:val="vi-VN"/>
        </w:rPr>
        <w:t xml:space="preserve">toán </w:t>
      </w:r>
      <w:r w:rsidR="00427267" w:rsidRPr="00AD630C">
        <w:rPr>
          <w:iCs/>
          <w:sz w:val="28"/>
          <w:szCs w:val="28"/>
        </w:rPr>
        <w:t>n</w:t>
      </w:r>
      <w:r w:rsidRPr="00AD630C">
        <w:rPr>
          <w:iCs/>
          <w:sz w:val="28"/>
          <w:szCs w:val="28"/>
          <w:lang w:val="vi-VN"/>
        </w:rPr>
        <w:t xml:space="preserve">hà nước thực hiện </w:t>
      </w:r>
      <w:r w:rsidR="004D606B" w:rsidRPr="00AD630C">
        <w:rPr>
          <w:iCs/>
          <w:sz w:val="28"/>
          <w:szCs w:val="28"/>
        </w:rPr>
        <w:t xml:space="preserve">theo quy định của Luật Kiểm toán nhà nước </w:t>
      </w:r>
      <w:r w:rsidRPr="00AD630C">
        <w:rPr>
          <w:iCs/>
          <w:sz w:val="28"/>
          <w:szCs w:val="28"/>
          <w:lang w:val="vi-VN"/>
        </w:rPr>
        <w:t xml:space="preserve">và các </w:t>
      </w:r>
      <w:r w:rsidR="004D606B" w:rsidRPr="00AD630C">
        <w:rPr>
          <w:iCs/>
          <w:sz w:val="28"/>
          <w:szCs w:val="28"/>
        </w:rPr>
        <w:t xml:space="preserve">cuộc kiểm toán </w:t>
      </w:r>
      <w:r w:rsidRPr="00AD630C">
        <w:rPr>
          <w:iCs/>
          <w:sz w:val="28"/>
          <w:szCs w:val="28"/>
          <w:lang w:val="vi-VN"/>
        </w:rPr>
        <w:t xml:space="preserve">doanh nghiệp </w:t>
      </w:r>
      <w:r w:rsidR="004D606B" w:rsidRPr="00AD630C">
        <w:rPr>
          <w:iCs/>
          <w:sz w:val="28"/>
          <w:szCs w:val="28"/>
        </w:rPr>
        <w:t>khác</w:t>
      </w:r>
      <w:r w:rsidR="00F47C7D" w:rsidRPr="00AD630C">
        <w:rPr>
          <w:iCs/>
          <w:sz w:val="28"/>
          <w:szCs w:val="28"/>
        </w:rPr>
        <w:t xml:space="preserve"> </w:t>
      </w:r>
      <w:r w:rsidR="004D606B" w:rsidRPr="00AD630C">
        <w:rPr>
          <w:iCs/>
          <w:sz w:val="28"/>
          <w:szCs w:val="28"/>
        </w:rPr>
        <w:t>do</w:t>
      </w:r>
      <w:r w:rsidRPr="00AD630C">
        <w:rPr>
          <w:iCs/>
          <w:sz w:val="28"/>
          <w:szCs w:val="28"/>
          <w:lang w:val="vi-VN"/>
        </w:rPr>
        <w:t xml:space="preserve"> cơ quan Nhà nước c</w:t>
      </w:r>
      <w:r w:rsidR="00427267" w:rsidRPr="00AD630C">
        <w:rPr>
          <w:iCs/>
          <w:sz w:val="28"/>
          <w:szCs w:val="28"/>
          <w:lang w:val="vi-VN"/>
        </w:rPr>
        <w:t xml:space="preserve">ó thẩm quyền đề nghị Kiểm toán </w:t>
      </w:r>
      <w:r w:rsidR="00427267" w:rsidRPr="00AD630C">
        <w:rPr>
          <w:iCs/>
          <w:sz w:val="28"/>
          <w:szCs w:val="28"/>
        </w:rPr>
        <w:t>n</w:t>
      </w:r>
      <w:r w:rsidRPr="00AD630C">
        <w:rPr>
          <w:iCs/>
          <w:sz w:val="28"/>
          <w:szCs w:val="28"/>
          <w:lang w:val="vi-VN"/>
        </w:rPr>
        <w:t>hà nước thực hiện kiểm toán</w:t>
      </w:r>
      <w:r w:rsidR="005356B2" w:rsidRPr="00AD630C">
        <w:rPr>
          <w:iCs/>
          <w:sz w:val="28"/>
          <w:szCs w:val="28"/>
          <w:lang w:val="vi-VN"/>
        </w:rPr>
        <w:t xml:space="preserve">, </w:t>
      </w:r>
      <w:r w:rsidR="00D03968" w:rsidRPr="00AD630C">
        <w:rPr>
          <w:iCs/>
          <w:sz w:val="28"/>
          <w:szCs w:val="28"/>
        </w:rPr>
        <w:t xml:space="preserve">trừ các ngân hàng thương mại, tổ chức tài chính, tín dụng có vốn Nhà nước áp dụng Quy trình kiểm toán Các tổ chức tài chính, ngân hàng của Kiểm toán nhà nước; Doanh nghiệp công ích, doanh nghiệp hoạt động trong lĩnh vực an ninh, quốc phòng và lĩnh vực khác có thụ hưởng Ngân sách nhà nước thì riêng phần NSNN cấp cho các doanh nghiệp này </w:t>
      </w:r>
      <w:r w:rsidR="00D03968" w:rsidRPr="00AD630C">
        <w:rPr>
          <w:iCs/>
          <w:sz w:val="28"/>
          <w:szCs w:val="28"/>
        </w:rPr>
        <w:lastRenderedPageBreak/>
        <w:t>được thực hiện kiểm toán theo Quy trình kiểm toán NSNN của Kiểm toán nhà nước; Doanh nghiệp hoạt động liên quan đến quyết toán vốn đầu tư thực hiện của dự án đầu tư xây dựng, việc kiểm toán dự án được thực hiện theo Quy trình kiểm toán Dự án đầu tư của Kiểm toán nhà nước.</w:t>
      </w:r>
      <w:r w:rsidR="00503E45" w:rsidRPr="00AD630C">
        <w:rPr>
          <w:b/>
          <w:sz w:val="28"/>
          <w:szCs w:val="28"/>
          <w:lang w:val="vi-VN"/>
        </w:rPr>
        <w:t xml:space="preserve"> </w:t>
      </w:r>
    </w:p>
    <w:p w:rsidR="00670302" w:rsidRPr="00AD630C" w:rsidRDefault="00C609CA"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DE00DC" w:rsidRPr="00AD630C">
        <w:rPr>
          <w:b/>
          <w:sz w:val="28"/>
          <w:szCs w:val="28"/>
          <w:lang w:val="vi-VN"/>
        </w:rPr>
        <w:t>3</w:t>
      </w:r>
      <w:r w:rsidR="00503E45" w:rsidRPr="00AD630C">
        <w:rPr>
          <w:b/>
          <w:sz w:val="28"/>
          <w:szCs w:val="28"/>
          <w:lang w:val="vi-VN"/>
        </w:rPr>
        <w:t xml:space="preserve">. </w:t>
      </w:r>
      <w:r w:rsidR="00605A62" w:rsidRPr="00AD630C">
        <w:rPr>
          <w:b/>
          <w:sz w:val="28"/>
          <w:szCs w:val="28"/>
          <w:lang w:val="vi-VN"/>
        </w:rPr>
        <w:t>Yêu cầu đối với Đoàn kiểm toán và thành viên Đoàn kiểm toán</w:t>
      </w:r>
      <w:r w:rsidR="00503E45" w:rsidRPr="00AD630C">
        <w:rPr>
          <w:b/>
          <w:sz w:val="28"/>
          <w:szCs w:val="28"/>
          <w:lang w:val="vi-VN"/>
        </w:rPr>
        <w:t xml:space="preserve"> </w:t>
      </w:r>
      <w:r w:rsidR="007C2B4E" w:rsidRPr="00AD630C">
        <w:rPr>
          <w:b/>
          <w:sz w:val="28"/>
          <w:szCs w:val="28"/>
          <w:lang w:val="vi-VN"/>
        </w:rPr>
        <w:t>doanh nghiệp</w:t>
      </w:r>
    </w:p>
    <w:p w:rsidR="00A5404F" w:rsidRPr="00AD630C" w:rsidRDefault="00AE3FBF" w:rsidP="00CD44CC">
      <w:pPr>
        <w:pStyle w:val="Heading2"/>
        <w:keepNext w:val="0"/>
        <w:keepLines/>
        <w:widowControl w:val="0"/>
        <w:spacing w:before="120" w:line="360" w:lineRule="exact"/>
        <w:ind w:firstLine="709"/>
        <w:jc w:val="both"/>
        <w:rPr>
          <w:i w:val="0"/>
          <w:sz w:val="28"/>
          <w:szCs w:val="28"/>
          <w:lang w:val="vi-VN"/>
        </w:rPr>
      </w:pPr>
      <w:r w:rsidRPr="00AD630C">
        <w:rPr>
          <w:i w:val="0"/>
          <w:sz w:val="28"/>
          <w:szCs w:val="28"/>
          <w:lang w:val="vi-VN"/>
        </w:rPr>
        <w:t>1. Khi thực hiện kiểm toán doanh nghiệp, Đoàn kiểm toán</w:t>
      </w:r>
      <w:r w:rsidR="003110E2">
        <w:rPr>
          <w:i w:val="0"/>
          <w:sz w:val="28"/>
          <w:szCs w:val="28"/>
          <w:lang w:val="vi-VN"/>
        </w:rPr>
        <w:t>, Kiểm toán viên</w:t>
      </w:r>
      <w:r w:rsidR="003110E2">
        <w:rPr>
          <w:i w:val="0"/>
          <w:sz w:val="28"/>
          <w:szCs w:val="28"/>
        </w:rPr>
        <w:t xml:space="preserve"> </w:t>
      </w:r>
      <w:r w:rsidRPr="00AD630C">
        <w:rPr>
          <w:i w:val="0"/>
          <w:sz w:val="28"/>
          <w:szCs w:val="28"/>
          <w:lang w:val="vi-VN"/>
        </w:rPr>
        <w:t xml:space="preserve">và các thành viên khác của Đoàn kiểm toán phải tuân </w:t>
      </w:r>
      <w:r w:rsidR="00A5404F" w:rsidRPr="00AD630C">
        <w:rPr>
          <w:i w:val="0"/>
          <w:sz w:val="28"/>
          <w:szCs w:val="28"/>
          <w:lang w:val="vi-VN"/>
        </w:rPr>
        <w:t>thủ và đáp ứng các tiêu chuẩn quy định tại Quy chế tổ chức và hoạt động của Đoàn kiểm toán; Quy trình kiểm toán của Kiểm toán nhà nước và các quy định tại Quy trình này.</w:t>
      </w:r>
    </w:p>
    <w:p w:rsidR="00756FA9" w:rsidRPr="00AD630C" w:rsidRDefault="001B0DBE" w:rsidP="00CD44CC">
      <w:pPr>
        <w:pStyle w:val="Heading2"/>
        <w:keepNext w:val="0"/>
        <w:keepLines/>
        <w:widowControl w:val="0"/>
        <w:spacing w:before="120" w:line="360" w:lineRule="exact"/>
        <w:ind w:firstLine="709"/>
        <w:jc w:val="both"/>
        <w:rPr>
          <w:bCs/>
          <w:i w:val="0"/>
          <w:spacing w:val="-2"/>
          <w:sz w:val="28"/>
          <w:szCs w:val="28"/>
          <w:lang w:val="vi-VN"/>
        </w:rPr>
      </w:pPr>
      <w:r w:rsidRPr="00AD630C">
        <w:rPr>
          <w:i w:val="0"/>
          <w:spacing w:val="-2"/>
          <w:sz w:val="28"/>
          <w:szCs w:val="28"/>
          <w:lang w:val="vi-VN"/>
        </w:rPr>
        <w:t>2</w:t>
      </w:r>
      <w:r w:rsidR="00BA2710" w:rsidRPr="00AD630C">
        <w:rPr>
          <w:i w:val="0"/>
          <w:spacing w:val="-2"/>
          <w:sz w:val="28"/>
          <w:szCs w:val="28"/>
          <w:lang w:val="vi-VN"/>
        </w:rPr>
        <w:t>.</w:t>
      </w:r>
      <w:r w:rsidRPr="00AD630C">
        <w:rPr>
          <w:i w:val="0"/>
          <w:spacing w:val="-2"/>
          <w:sz w:val="28"/>
          <w:szCs w:val="28"/>
          <w:lang w:val="vi-VN"/>
        </w:rPr>
        <w:t xml:space="preserve"> </w:t>
      </w:r>
      <w:r w:rsidR="006053A6" w:rsidRPr="00AD630C">
        <w:rPr>
          <w:i w:val="0"/>
          <w:spacing w:val="-2"/>
          <w:sz w:val="28"/>
          <w:szCs w:val="28"/>
          <w:lang w:val="vi-VN"/>
        </w:rPr>
        <w:t>C</w:t>
      </w:r>
      <w:r w:rsidR="0033270B" w:rsidRPr="00AD630C">
        <w:rPr>
          <w:i w:val="0"/>
          <w:spacing w:val="-2"/>
          <w:sz w:val="28"/>
          <w:szCs w:val="28"/>
          <w:lang w:val="vi-VN"/>
        </w:rPr>
        <w:t xml:space="preserve">ác thông tin về nội dung </w:t>
      </w:r>
      <w:r w:rsidR="00DD314F" w:rsidRPr="00AD630C">
        <w:rPr>
          <w:i w:val="0"/>
          <w:spacing w:val="-2"/>
          <w:sz w:val="28"/>
          <w:szCs w:val="28"/>
          <w:lang w:val="vi-VN"/>
        </w:rPr>
        <w:t>kiểm toán</w:t>
      </w:r>
      <w:r w:rsidR="0033270B" w:rsidRPr="00AD630C">
        <w:rPr>
          <w:i w:val="0"/>
          <w:spacing w:val="-2"/>
          <w:sz w:val="28"/>
          <w:szCs w:val="28"/>
          <w:lang w:val="vi-VN"/>
        </w:rPr>
        <w:t>, kết quả thu thập</w:t>
      </w:r>
      <w:r w:rsidR="00A41782" w:rsidRPr="00AD630C">
        <w:rPr>
          <w:i w:val="0"/>
          <w:spacing w:val="-2"/>
          <w:sz w:val="28"/>
          <w:szCs w:val="28"/>
          <w:lang w:val="vi-VN"/>
        </w:rPr>
        <w:t xml:space="preserve"> thông tin</w:t>
      </w:r>
      <w:r w:rsidR="00DD314F" w:rsidRPr="00AD630C">
        <w:rPr>
          <w:i w:val="0"/>
          <w:spacing w:val="-2"/>
          <w:sz w:val="28"/>
          <w:szCs w:val="28"/>
          <w:lang w:val="vi-VN"/>
        </w:rPr>
        <w:t xml:space="preserve"> khi thực hiện kiểm toán</w:t>
      </w:r>
      <w:r w:rsidR="0033270B" w:rsidRPr="00AD630C">
        <w:rPr>
          <w:i w:val="0"/>
          <w:spacing w:val="-2"/>
          <w:sz w:val="28"/>
          <w:szCs w:val="28"/>
          <w:lang w:val="vi-VN"/>
        </w:rPr>
        <w:t>, kết quả kiểm toán phải được</w:t>
      </w:r>
      <w:r w:rsidR="00660847" w:rsidRPr="00AD630C">
        <w:rPr>
          <w:i w:val="0"/>
          <w:spacing w:val="-2"/>
          <w:sz w:val="28"/>
          <w:szCs w:val="28"/>
          <w:lang w:val="vi-VN"/>
        </w:rPr>
        <w:t xml:space="preserve"> các thành viên Đ</w:t>
      </w:r>
      <w:r w:rsidR="00FF450E" w:rsidRPr="00AD630C">
        <w:rPr>
          <w:i w:val="0"/>
          <w:spacing w:val="-2"/>
          <w:sz w:val="28"/>
          <w:szCs w:val="28"/>
          <w:lang w:val="vi-VN"/>
        </w:rPr>
        <w:t>oàn kiểm toán</w:t>
      </w:r>
      <w:r w:rsidR="0033270B" w:rsidRPr="00AD630C">
        <w:rPr>
          <w:i w:val="0"/>
          <w:spacing w:val="-2"/>
          <w:sz w:val="28"/>
          <w:szCs w:val="28"/>
          <w:lang w:val="vi-VN"/>
        </w:rPr>
        <w:t xml:space="preserve"> ghi chép đầy đủ, trung thực, kịp thời </w:t>
      </w:r>
      <w:r w:rsidR="007E3A3C" w:rsidRPr="00AD630C">
        <w:rPr>
          <w:i w:val="0"/>
          <w:spacing w:val="-2"/>
          <w:sz w:val="28"/>
          <w:szCs w:val="28"/>
          <w:lang w:val="vi-VN"/>
        </w:rPr>
        <w:t xml:space="preserve">theo </w:t>
      </w:r>
      <w:r w:rsidR="00660847" w:rsidRPr="00AD630C">
        <w:rPr>
          <w:i w:val="0"/>
          <w:spacing w:val="-2"/>
          <w:sz w:val="28"/>
          <w:szCs w:val="28"/>
          <w:lang w:val="vi-VN"/>
        </w:rPr>
        <w:t xml:space="preserve">Hệ thống </w:t>
      </w:r>
      <w:r w:rsidR="0033270B" w:rsidRPr="00AD630C">
        <w:rPr>
          <w:i w:val="0"/>
          <w:spacing w:val="-2"/>
          <w:sz w:val="28"/>
          <w:szCs w:val="28"/>
          <w:lang w:val="vi-VN"/>
        </w:rPr>
        <w:t>mẫu biểu</w:t>
      </w:r>
      <w:r w:rsidR="00F979D7" w:rsidRPr="00AD630C">
        <w:rPr>
          <w:i w:val="0"/>
          <w:spacing w:val="-2"/>
          <w:sz w:val="28"/>
          <w:szCs w:val="28"/>
          <w:lang w:val="vi-VN"/>
        </w:rPr>
        <w:t>, hồ sơ</w:t>
      </w:r>
      <w:r w:rsidR="0033270B" w:rsidRPr="00AD630C">
        <w:rPr>
          <w:i w:val="0"/>
          <w:spacing w:val="-2"/>
          <w:sz w:val="28"/>
          <w:szCs w:val="28"/>
          <w:lang w:val="vi-VN"/>
        </w:rPr>
        <w:t xml:space="preserve"> </w:t>
      </w:r>
      <w:r w:rsidR="00695FCF" w:rsidRPr="00AD630C">
        <w:rPr>
          <w:i w:val="0"/>
          <w:spacing w:val="-2"/>
          <w:sz w:val="28"/>
          <w:szCs w:val="28"/>
          <w:lang w:val="vi-VN"/>
        </w:rPr>
        <w:t xml:space="preserve">kiểm toán </w:t>
      </w:r>
      <w:r w:rsidR="00CC30DD" w:rsidRPr="00AD630C">
        <w:rPr>
          <w:i w:val="0"/>
          <w:spacing w:val="-2"/>
          <w:sz w:val="28"/>
          <w:szCs w:val="28"/>
          <w:lang w:val="vi-VN"/>
        </w:rPr>
        <w:t xml:space="preserve">của </w:t>
      </w:r>
      <w:r w:rsidR="00695FCF" w:rsidRPr="00AD630C">
        <w:rPr>
          <w:i w:val="0"/>
          <w:spacing w:val="-2"/>
          <w:sz w:val="28"/>
          <w:szCs w:val="28"/>
          <w:lang w:val="vi-VN"/>
        </w:rPr>
        <w:t xml:space="preserve">Kiểm toán </w:t>
      </w:r>
      <w:r w:rsidR="004E66D9" w:rsidRPr="00AD630C">
        <w:rPr>
          <w:i w:val="0"/>
          <w:spacing w:val="-2"/>
          <w:sz w:val="28"/>
          <w:szCs w:val="28"/>
          <w:lang w:val="vi-VN"/>
        </w:rPr>
        <w:t>n</w:t>
      </w:r>
      <w:r w:rsidR="00695FCF" w:rsidRPr="00AD630C">
        <w:rPr>
          <w:i w:val="0"/>
          <w:spacing w:val="-2"/>
          <w:sz w:val="28"/>
          <w:szCs w:val="28"/>
          <w:lang w:val="vi-VN"/>
        </w:rPr>
        <w:t xml:space="preserve">hà nước. </w:t>
      </w:r>
      <w:r w:rsidR="00756FA9" w:rsidRPr="00AD630C">
        <w:rPr>
          <w:bCs/>
          <w:i w:val="0"/>
          <w:spacing w:val="-2"/>
          <w:sz w:val="28"/>
          <w:szCs w:val="28"/>
          <w:lang w:val="vi-VN"/>
        </w:rPr>
        <w:t xml:space="preserve">Hồ sơ kiểm toán </w:t>
      </w:r>
      <w:r w:rsidR="00910F0C" w:rsidRPr="00AD630C">
        <w:rPr>
          <w:bCs/>
          <w:i w:val="0"/>
          <w:spacing w:val="-2"/>
          <w:sz w:val="28"/>
          <w:szCs w:val="28"/>
          <w:lang w:val="vi-VN"/>
        </w:rPr>
        <w:t xml:space="preserve">phải </w:t>
      </w:r>
      <w:r w:rsidR="00756FA9" w:rsidRPr="00AD630C">
        <w:rPr>
          <w:bCs/>
          <w:i w:val="0"/>
          <w:spacing w:val="-2"/>
          <w:sz w:val="28"/>
          <w:szCs w:val="28"/>
          <w:lang w:val="vi-VN"/>
        </w:rPr>
        <w:t xml:space="preserve">được sắp xếp theo trình tự thời gian phát sinh công việc, phù hợp với nhiệm vụ phân công và thời gian thực hiện hoạt động kiểm toán phản ánh trên kế hoạch kiểm toán của </w:t>
      </w:r>
      <w:r w:rsidR="00D71C1E" w:rsidRPr="00AD630C">
        <w:rPr>
          <w:bCs/>
          <w:i w:val="0"/>
          <w:spacing w:val="-2"/>
          <w:sz w:val="28"/>
          <w:szCs w:val="28"/>
          <w:lang w:val="vi-VN"/>
        </w:rPr>
        <w:t>T</w:t>
      </w:r>
      <w:r w:rsidR="00756FA9" w:rsidRPr="00AD630C">
        <w:rPr>
          <w:bCs/>
          <w:i w:val="0"/>
          <w:spacing w:val="-2"/>
          <w:sz w:val="28"/>
          <w:szCs w:val="28"/>
          <w:lang w:val="vi-VN"/>
        </w:rPr>
        <w:t xml:space="preserve">ổ và </w:t>
      </w:r>
      <w:r w:rsidR="00D71C1E" w:rsidRPr="00AD630C">
        <w:rPr>
          <w:bCs/>
          <w:i w:val="0"/>
          <w:spacing w:val="-2"/>
          <w:sz w:val="28"/>
          <w:szCs w:val="28"/>
          <w:lang w:val="vi-VN"/>
        </w:rPr>
        <w:t>Đ</w:t>
      </w:r>
      <w:r w:rsidR="00756FA9" w:rsidRPr="00AD630C">
        <w:rPr>
          <w:bCs/>
          <w:i w:val="0"/>
          <w:spacing w:val="-2"/>
          <w:sz w:val="28"/>
          <w:szCs w:val="28"/>
          <w:lang w:val="vi-VN"/>
        </w:rPr>
        <w:t>oàn kiểm toán.</w:t>
      </w:r>
    </w:p>
    <w:p w:rsidR="00A10E1D" w:rsidRPr="00AD630C" w:rsidRDefault="008C00AC" w:rsidP="00CD44CC">
      <w:pPr>
        <w:widowControl w:val="0"/>
        <w:tabs>
          <w:tab w:val="num" w:pos="748"/>
        </w:tabs>
        <w:spacing w:before="120" w:line="360" w:lineRule="exact"/>
        <w:ind w:firstLine="709"/>
        <w:jc w:val="both"/>
        <w:rPr>
          <w:b/>
          <w:sz w:val="28"/>
          <w:szCs w:val="28"/>
          <w:lang w:val="vi-VN"/>
        </w:rPr>
      </w:pPr>
      <w:r w:rsidRPr="00AD630C">
        <w:rPr>
          <w:b/>
          <w:sz w:val="28"/>
          <w:szCs w:val="28"/>
          <w:lang w:val="vi-VN"/>
        </w:rPr>
        <w:t>Điều</w:t>
      </w:r>
      <w:r w:rsidR="009764AE" w:rsidRPr="00AD630C">
        <w:rPr>
          <w:b/>
          <w:sz w:val="28"/>
          <w:szCs w:val="28"/>
          <w:lang w:val="vi-VN"/>
        </w:rPr>
        <w:t xml:space="preserve"> </w:t>
      </w:r>
      <w:r w:rsidR="007E18D7" w:rsidRPr="00AD630C">
        <w:rPr>
          <w:b/>
          <w:sz w:val="28"/>
          <w:szCs w:val="28"/>
          <w:lang w:val="vi-VN"/>
        </w:rPr>
        <w:t>4</w:t>
      </w:r>
      <w:r w:rsidR="00677797" w:rsidRPr="00AD630C">
        <w:rPr>
          <w:b/>
          <w:sz w:val="28"/>
          <w:szCs w:val="28"/>
          <w:lang w:val="vi-VN"/>
        </w:rPr>
        <w:t>. Loại hình kiểm toán</w:t>
      </w:r>
    </w:p>
    <w:p w:rsidR="00677797" w:rsidRPr="00AD630C" w:rsidRDefault="00937573" w:rsidP="00CD44CC">
      <w:pPr>
        <w:widowControl w:val="0"/>
        <w:spacing w:before="120" w:line="360" w:lineRule="exact"/>
        <w:ind w:firstLine="709"/>
        <w:jc w:val="both"/>
        <w:rPr>
          <w:iCs/>
          <w:sz w:val="28"/>
          <w:szCs w:val="28"/>
          <w:lang w:val="vi-VN"/>
        </w:rPr>
      </w:pPr>
      <w:r w:rsidRPr="00AD630C">
        <w:rPr>
          <w:bCs/>
          <w:iCs/>
          <w:sz w:val="28"/>
          <w:szCs w:val="28"/>
          <w:lang w:val="vi-VN"/>
        </w:rPr>
        <w:t>Quy trình này áp dụng cho cuộc kiểm toán</w:t>
      </w:r>
      <w:r w:rsidR="008B696F" w:rsidRPr="00AD630C">
        <w:rPr>
          <w:bCs/>
          <w:iCs/>
          <w:sz w:val="28"/>
          <w:szCs w:val="28"/>
          <w:lang w:val="vi-VN"/>
        </w:rPr>
        <w:t xml:space="preserve"> tài chính</w:t>
      </w:r>
      <w:r w:rsidRPr="00AD630C">
        <w:rPr>
          <w:bCs/>
          <w:iCs/>
          <w:sz w:val="28"/>
          <w:szCs w:val="28"/>
          <w:lang w:val="vi-VN"/>
        </w:rPr>
        <w:t>, cuộc kiểm toán</w:t>
      </w:r>
      <w:r w:rsidR="008B696F" w:rsidRPr="00AD630C">
        <w:rPr>
          <w:bCs/>
          <w:iCs/>
          <w:sz w:val="28"/>
          <w:szCs w:val="28"/>
          <w:lang w:val="vi-VN"/>
        </w:rPr>
        <w:t xml:space="preserve"> </w:t>
      </w:r>
      <w:r w:rsidR="00F47C7D" w:rsidRPr="00AD630C">
        <w:rPr>
          <w:bCs/>
          <w:iCs/>
          <w:sz w:val="28"/>
          <w:szCs w:val="28"/>
          <w:lang w:val="vi-VN"/>
        </w:rPr>
        <w:t xml:space="preserve">tài chính </w:t>
      </w:r>
      <w:r w:rsidR="00BF592D" w:rsidRPr="00AD630C">
        <w:rPr>
          <w:spacing w:val="-2"/>
          <w:sz w:val="28"/>
          <w:szCs w:val="28"/>
          <w:lang w:val="vi-VN"/>
        </w:rPr>
        <w:t>kết hợp với kiểm toán tuân thủ, kiểm toán hoạt động</w:t>
      </w:r>
      <w:r w:rsidR="00A10E1D" w:rsidRPr="00AD630C">
        <w:rPr>
          <w:iCs/>
          <w:sz w:val="28"/>
          <w:szCs w:val="28"/>
          <w:lang w:val="vi-VN"/>
        </w:rPr>
        <w:t>.</w:t>
      </w:r>
      <w:r w:rsidR="00677797" w:rsidRPr="00AD630C">
        <w:rPr>
          <w:iCs/>
          <w:sz w:val="28"/>
          <w:szCs w:val="28"/>
          <w:lang w:val="vi-VN"/>
        </w:rPr>
        <w:t xml:space="preserve"> Quy trình này quy định những bước công việc thực hiện kiểm toán chung, có tính nguyên tắc</w:t>
      </w:r>
      <w:r w:rsidR="009764AE" w:rsidRPr="00AD630C">
        <w:rPr>
          <w:iCs/>
          <w:sz w:val="28"/>
          <w:szCs w:val="28"/>
          <w:lang w:val="vi-VN"/>
        </w:rPr>
        <w:t>, định hướng</w:t>
      </w:r>
      <w:r w:rsidR="00677797" w:rsidRPr="00AD630C">
        <w:rPr>
          <w:iCs/>
          <w:sz w:val="28"/>
          <w:szCs w:val="28"/>
          <w:lang w:val="vi-VN"/>
        </w:rPr>
        <w:t>.</w:t>
      </w:r>
      <w:r w:rsidR="009764AE" w:rsidRPr="00AD630C">
        <w:rPr>
          <w:iCs/>
          <w:sz w:val="28"/>
          <w:szCs w:val="28"/>
          <w:lang w:val="vi-VN"/>
        </w:rPr>
        <w:t xml:space="preserve"> Trong hoàn cảnh cụ thể, tùy thuộc mục tiêu kiểm toán của từng cuộc kiểm toán, việc </w:t>
      </w:r>
      <w:r w:rsidR="00BF592D" w:rsidRPr="00AD630C">
        <w:rPr>
          <w:spacing w:val="-2"/>
          <w:sz w:val="28"/>
          <w:szCs w:val="28"/>
          <w:lang w:val="vi-VN"/>
        </w:rPr>
        <w:t>ưu tiên áp dụng nhóm chuẩn mực cho phù hợp với loại hình kiểm toán được áp dụng</w:t>
      </w:r>
      <w:r w:rsidR="00910F0C" w:rsidRPr="00AD630C">
        <w:rPr>
          <w:spacing w:val="-2"/>
          <w:sz w:val="28"/>
          <w:szCs w:val="28"/>
          <w:lang w:val="vi-VN"/>
        </w:rPr>
        <w:t xml:space="preserve"> cho phù hợp với</w:t>
      </w:r>
      <w:r w:rsidR="00BF592D" w:rsidRPr="00AD630C">
        <w:rPr>
          <w:spacing w:val="-2"/>
          <w:sz w:val="28"/>
          <w:szCs w:val="28"/>
          <w:lang w:val="vi-VN"/>
        </w:rPr>
        <w:t xml:space="preserve"> nội dung chủ yếu của cuộc kiểm toán</w:t>
      </w:r>
      <w:r w:rsidR="009764AE" w:rsidRPr="00AD630C">
        <w:rPr>
          <w:iCs/>
          <w:sz w:val="28"/>
          <w:szCs w:val="28"/>
          <w:lang w:val="vi-VN"/>
        </w:rPr>
        <w:t xml:space="preserve"> sẽ được xác định cụ thể tại Kế hoạch, Quyết định kiểm toán.  </w:t>
      </w:r>
      <w:r w:rsidR="00677797" w:rsidRPr="00AD630C">
        <w:rPr>
          <w:iCs/>
          <w:sz w:val="28"/>
          <w:szCs w:val="28"/>
          <w:lang w:val="vi-VN"/>
        </w:rPr>
        <w:t xml:space="preserve"> </w:t>
      </w:r>
    </w:p>
    <w:p w:rsidR="00677797" w:rsidRPr="00AD630C" w:rsidRDefault="00610566"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7E18D7" w:rsidRPr="00AD630C">
        <w:rPr>
          <w:b/>
          <w:sz w:val="28"/>
          <w:szCs w:val="28"/>
          <w:lang w:val="vi-VN"/>
        </w:rPr>
        <w:t>5</w:t>
      </w:r>
      <w:r w:rsidR="00677797" w:rsidRPr="00AD630C">
        <w:rPr>
          <w:b/>
          <w:sz w:val="28"/>
          <w:szCs w:val="28"/>
          <w:lang w:val="vi-VN"/>
        </w:rPr>
        <w:t>. Giải thích từ ngữ</w:t>
      </w:r>
    </w:p>
    <w:p w:rsidR="007E18D7" w:rsidRPr="00AD630C" w:rsidRDefault="007E18D7" w:rsidP="00CD44CC">
      <w:pPr>
        <w:widowControl w:val="0"/>
        <w:spacing w:before="120" w:line="360" w:lineRule="exact"/>
        <w:ind w:firstLine="709"/>
        <w:jc w:val="both"/>
        <w:rPr>
          <w:iCs/>
          <w:spacing w:val="-6"/>
          <w:sz w:val="28"/>
          <w:szCs w:val="28"/>
          <w:lang w:val="vi-VN"/>
        </w:rPr>
      </w:pPr>
      <w:r w:rsidRPr="00AD630C">
        <w:rPr>
          <w:spacing w:val="-6"/>
          <w:sz w:val="28"/>
          <w:szCs w:val="28"/>
          <w:lang w:val="vi-VN"/>
        </w:rPr>
        <w:t xml:space="preserve">1. Doanh nghiệp được Kiểm toán </w:t>
      </w:r>
      <w:r w:rsidR="004D606B" w:rsidRPr="00AD630C">
        <w:rPr>
          <w:spacing w:val="-6"/>
          <w:sz w:val="28"/>
          <w:szCs w:val="28"/>
          <w:lang w:val="vi-VN"/>
        </w:rPr>
        <w:t>n</w:t>
      </w:r>
      <w:r w:rsidRPr="00AD630C">
        <w:rPr>
          <w:spacing w:val="-6"/>
          <w:sz w:val="28"/>
          <w:szCs w:val="28"/>
          <w:lang w:val="vi-VN"/>
        </w:rPr>
        <w:t xml:space="preserve">hà nước thực hiện kiểm toán được </w:t>
      </w:r>
      <w:r w:rsidRPr="00AD630C">
        <w:rPr>
          <w:iCs/>
          <w:spacing w:val="-6"/>
          <w:sz w:val="28"/>
          <w:szCs w:val="28"/>
          <w:lang w:val="vi-VN"/>
        </w:rPr>
        <w:t>hiểu là:</w:t>
      </w:r>
    </w:p>
    <w:p w:rsidR="007E18D7" w:rsidRPr="00AD630C" w:rsidRDefault="007E18D7" w:rsidP="00CD44CC">
      <w:pPr>
        <w:widowControl w:val="0"/>
        <w:spacing w:before="120" w:line="360" w:lineRule="exact"/>
        <w:ind w:firstLine="709"/>
        <w:jc w:val="both"/>
        <w:rPr>
          <w:iCs/>
          <w:sz w:val="28"/>
          <w:szCs w:val="28"/>
          <w:lang w:val="vi-VN"/>
        </w:rPr>
      </w:pPr>
      <w:r w:rsidRPr="00AD630C">
        <w:rPr>
          <w:iCs/>
          <w:sz w:val="28"/>
          <w:szCs w:val="28"/>
          <w:lang w:val="vi-VN"/>
        </w:rPr>
        <w:t>a) Doanh nghiệp do Nhà nước nắm giữ trên 50% vốn điều lệ</w:t>
      </w:r>
      <w:r w:rsidR="00F15157" w:rsidRPr="00AD630C">
        <w:rPr>
          <w:iCs/>
          <w:sz w:val="28"/>
          <w:szCs w:val="28"/>
          <w:lang w:val="vi-VN"/>
        </w:rPr>
        <w:t>;</w:t>
      </w:r>
      <w:r w:rsidRPr="00AD630C">
        <w:rPr>
          <w:iCs/>
          <w:sz w:val="28"/>
          <w:szCs w:val="28"/>
          <w:lang w:val="vi-VN"/>
        </w:rPr>
        <w:t xml:space="preserve"> </w:t>
      </w:r>
    </w:p>
    <w:p w:rsidR="007E18D7" w:rsidRPr="00AD630C" w:rsidRDefault="007E18D7" w:rsidP="00CD44CC">
      <w:pPr>
        <w:widowControl w:val="0"/>
        <w:spacing w:before="120" w:line="360" w:lineRule="exact"/>
        <w:ind w:firstLine="709"/>
        <w:jc w:val="both"/>
        <w:rPr>
          <w:iCs/>
          <w:spacing w:val="-4"/>
          <w:sz w:val="28"/>
          <w:szCs w:val="28"/>
          <w:lang w:val="vi-VN"/>
        </w:rPr>
      </w:pPr>
      <w:r w:rsidRPr="00AD630C">
        <w:rPr>
          <w:iCs/>
          <w:spacing w:val="-4"/>
          <w:sz w:val="28"/>
          <w:szCs w:val="28"/>
          <w:lang w:val="vi-VN"/>
        </w:rPr>
        <w:t xml:space="preserve">b) Doanh nghiệp do Nhà nước nắm giữ từ 50% vốn điều lệ trở xuống </w:t>
      </w:r>
      <w:r w:rsidR="009764AE" w:rsidRPr="00AD630C">
        <w:rPr>
          <w:iCs/>
          <w:spacing w:val="-4"/>
          <w:sz w:val="28"/>
          <w:szCs w:val="28"/>
          <w:lang w:val="vi-VN"/>
        </w:rPr>
        <w:t xml:space="preserve">thuộc đối tượng là đơn vị được kiểm toán theo Quyết định của </w:t>
      </w:r>
      <w:r w:rsidRPr="00AD630C">
        <w:rPr>
          <w:iCs/>
          <w:spacing w:val="-4"/>
          <w:sz w:val="28"/>
          <w:szCs w:val="28"/>
          <w:lang w:val="vi-VN"/>
        </w:rPr>
        <w:t>Tổng Kiểm toán nhà nước.</w:t>
      </w:r>
    </w:p>
    <w:p w:rsidR="000D2FCF" w:rsidRPr="00AD630C" w:rsidRDefault="007E18D7" w:rsidP="00CD44CC">
      <w:pPr>
        <w:widowControl w:val="0"/>
        <w:spacing w:before="120" w:line="360" w:lineRule="exact"/>
        <w:ind w:firstLine="709"/>
        <w:jc w:val="both"/>
        <w:rPr>
          <w:iCs/>
          <w:sz w:val="28"/>
          <w:szCs w:val="28"/>
          <w:lang w:val="vi-VN"/>
        </w:rPr>
      </w:pPr>
      <w:r w:rsidRPr="00AD630C">
        <w:rPr>
          <w:iCs/>
          <w:sz w:val="28"/>
          <w:szCs w:val="28"/>
          <w:lang w:val="vi-VN"/>
        </w:rPr>
        <w:t xml:space="preserve">c) </w:t>
      </w:r>
      <w:r w:rsidR="008E3D7D" w:rsidRPr="00AD630C">
        <w:rPr>
          <w:iCs/>
          <w:sz w:val="28"/>
          <w:szCs w:val="28"/>
          <w:lang w:val="vi-VN"/>
        </w:rPr>
        <w:t>D</w:t>
      </w:r>
      <w:r w:rsidRPr="00AD630C">
        <w:rPr>
          <w:iCs/>
          <w:sz w:val="28"/>
          <w:szCs w:val="28"/>
          <w:lang w:val="vi-VN"/>
        </w:rPr>
        <w:t xml:space="preserve">oanh nghiệp </w:t>
      </w:r>
      <w:r w:rsidR="009764AE" w:rsidRPr="00AD630C">
        <w:rPr>
          <w:iCs/>
          <w:sz w:val="28"/>
          <w:szCs w:val="28"/>
          <w:lang w:val="vi-VN"/>
        </w:rPr>
        <w:t xml:space="preserve">thuộc loại hình </w:t>
      </w:r>
      <w:r w:rsidRPr="00AD630C">
        <w:rPr>
          <w:iCs/>
          <w:sz w:val="28"/>
          <w:szCs w:val="28"/>
          <w:lang w:val="vi-VN"/>
        </w:rPr>
        <w:t xml:space="preserve">khác do </w:t>
      </w:r>
      <w:r w:rsidR="000D2FCF" w:rsidRPr="00AD630C">
        <w:rPr>
          <w:sz w:val="28"/>
          <w:lang w:val="vi-VN"/>
        </w:rPr>
        <w:t>Quốc hội, Ủy ban thường vụ Quốc hội, Chủ tịch nước, Chính phủ, Thủ tướng Chính phủ yêu cầu Kiểm toán nhà nước thực hiện; doanh nghiệp theo đề nghị của Hội đồng dân tộc, các Ủy ban của Quốc hội, Đoàn đại biểu Quốc hội, Thường trực Hội đồng nhân dân, Ủy ban nhân dân tỉnh, thành phố trực thuộc trung ương và cơ quan, tổ chức không có trong kế hoạch kiểm toán năm của Kiểm toán nhà nước.</w:t>
      </w:r>
    </w:p>
    <w:p w:rsidR="008E3D7D" w:rsidRPr="00AD630C" w:rsidRDefault="00677797" w:rsidP="00CD44CC">
      <w:pPr>
        <w:spacing w:before="120" w:line="360" w:lineRule="exact"/>
        <w:ind w:firstLine="709"/>
        <w:jc w:val="both"/>
        <w:rPr>
          <w:sz w:val="28"/>
          <w:szCs w:val="28"/>
          <w:lang w:val="vi-VN"/>
        </w:rPr>
      </w:pPr>
      <w:r w:rsidRPr="00AD630C">
        <w:rPr>
          <w:sz w:val="28"/>
          <w:szCs w:val="28"/>
          <w:lang w:val="vi-VN"/>
        </w:rPr>
        <w:t xml:space="preserve">2. </w:t>
      </w:r>
      <w:r w:rsidR="00C609CA" w:rsidRPr="00AD630C">
        <w:rPr>
          <w:sz w:val="28"/>
          <w:szCs w:val="28"/>
          <w:lang w:val="vi-VN"/>
        </w:rPr>
        <w:t xml:space="preserve">Báo cáo tài chính doanh nghiệp gồm: </w:t>
      </w:r>
    </w:p>
    <w:p w:rsidR="008E3D7D" w:rsidRPr="00AD630C" w:rsidRDefault="008E3D7D" w:rsidP="00CD44CC">
      <w:pPr>
        <w:spacing w:before="120" w:line="360" w:lineRule="exact"/>
        <w:ind w:firstLine="709"/>
        <w:jc w:val="both"/>
        <w:rPr>
          <w:lang w:val="vi-VN"/>
        </w:rPr>
      </w:pPr>
      <w:r w:rsidRPr="00AD630C">
        <w:rPr>
          <w:bCs/>
          <w:sz w:val="28"/>
          <w:szCs w:val="28"/>
          <w:lang w:val="vi-VN"/>
        </w:rPr>
        <w:lastRenderedPageBreak/>
        <w:t>- B</w:t>
      </w:r>
      <w:r w:rsidR="00A46DE0" w:rsidRPr="00AD630C">
        <w:rPr>
          <w:bCs/>
          <w:sz w:val="28"/>
          <w:szCs w:val="28"/>
          <w:lang w:val="vi-VN"/>
        </w:rPr>
        <w:t>ộ B</w:t>
      </w:r>
      <w:r w:rsidRPr="00AD630C">
        <w:rPr>
          <w:bCs/>
          <w:sz w:val="28"/>
          <w:szCs w:val="28"/>
          <w:lang w:val="vi-VN"/>
        </w:rPr>
        <w:t xml:space="preserve">áo cáo tài chính đầy đủ </w:t>
      </w:r>
      <w:r w:rsidR="00A46DE0" w:rsidRPr="00AD630C">
        <w:rPr>
          <w:bCs/>
          <w:sz w:val="28"/>
          <w:szCs w:val="28"/>
          <w:lang w:val="vi-VN"/>
        </w:rPr>
        <w:t>của</w:t>
      </w:r>
      <w:r w:rsidRPr="00AD630C">
        <w:rPr>
          <w:bCs/>
          <w:sz w:val="28"/>
          <w:szCs w:val="28"/>
          <w:lang w:val="vi-VN"/>
        </w:rPr>
        <w:t xml:space="preserve"> doanh nghiệp bao gồm cả các thuyết minh có liên quan, </w:t>
      </w:r>
      <w:r w:rsidRPr="00AD630C">
        <w:rPr>
          <w:spacing w:val="4"/>
          <w:sz w:val="28"/>
          <w:szCs w:val="28"/>
          <w:lang w:val="vi-VN"/>
        </w:rPr>
        <w:t xml:space="preserve">được lập và trình bày theo </w:t>
      </w:r>
      <w:r w:rsidR="003F6876" w:rsidRPr="00AD630C">
        <w:rPr>
          <w:spacing w:val="4"/>
          <w:sz w:val="28"/>
          <w:szCs w:val="28"/>
          <w:lang w:val="vi-VN"/>
        </w:rPr>
        <w:t>quy định</w:t>
      </w:r>
      <w:r w:rsidRPr="00AD630C">
        <w:rPr>
          <w:spacing w:val="4"/>
          <w:sz w:val="28"/>
          <w:szCs w:val="28"/>
          <w:lang w:val="vi-VN"/>
        </w:rPr>
        <w:t xml:space="preserve"> về lập và trình bày báo cáo tài chính cho mục đích chung</w:t>
      </w:r>
      <w:r w:rsidRPr="00AD630C">
        <w:rPr>
          <w:sz w:val="28"/>
          <w:szCs w:val="28"/>
          <w:lang w:val="vi-VN"/>
        </w:rPr>
        <w:t xml:space="preserve"> hoặc </w:t>
      </w:r>
      <w:r w:rsidRPr="00AD630C">
        <w:rPr>
          <w:spacing w:val="-2"/>
          <w:sz w:val="28"/>
          <w:szCs w:val="28"/>
          <w:lang w:val="nl-NL"/>
        </w:rPr>
        <w:t xml:space="preserve">báo cáo tài chính được lập và trình bày theo khuôn khổ về lập và trình bày báo cáo tài chính cho mục đích đặc biệt. </w:t>
      </w:r>
    </w:p>
    <w:p w:rsidR="00C609CA" w:rsidRPr="00AD630C" w:rsidRDefault="008E3D7D" w:rsidP="00CD44CC">
      <w:pPr>
        <w:widowControl w:val="0"/>
        <w:spacing w:before="120" w:line="360" w:lineRule="exact"/>
        <w:ind w:firstLine="709"/>
        <w:jc w:val="both"/>
        <w:rPr>
          <w:sz w:val="28"/>
          <w:szCs w:val="28"/>
        </w:rPr>
      </w:pPr>
      <w:r w:rsidRPr="00AD630C">
        <w:rPr>
          <w:sz w:val="28"/>
          <w:szCs w:val="28"/>
          <w:lang w:val="vi-VN"/>
        </w:rPr>
        <w:t>- B</w:t>
      </w:r>
      <w:r w:rsidR="00C609CA" w:rsidRPr="00AD630C">
        <w:rPr>
          <w:sz w:val="28"/>
          <w:szCs w:val="28"/>
          <w:lang w:val="vi-VN"/>
        </w:rPr>
        <w:t xml:space="preserve">áo cáo tài chính hợp nhất của </w:t>
      </w:r>
      <w:r w:rsidR="008B696F" w:rsidRPr="00AD630C">
        <w:rPr>
          <w:sz w:val="28"/>
          <w:szCs w:val="28"/>
          <w:lang w:val="vi-VN"/>
        </w:rPr>
        <w:t>T</w:t>
      </w:r>
      <w:r w:rsidR="00C609CA" w:rsidRPr="00AD630C">
        <w:rPr>
          <w:sz w:val="28"/>
          <w:szCs w:val="28"/>
          <w:lang w:val="vi-VN"/>
        </w:rPr>
        <w:t>ập đoàn</w:t>
      </w:r>
      <w:r w:rsidR="00E70FEF" w:rsidRPr="00AD630C">
        <w:rPr>
          <w:sz w:val="28"/>
          <w:szCs w:val="28"/>
          <w:lang w:val="vi-VN"/>
        </w:rPr>
        <w:t>, Tổng công ty</w:t>
      </w:r>
      <w:r w:rsidRPr="00AD630C">
        <w:rPr>
          <w:sz w:val="28"/>
          <w:szCs w:val="28"/>
          <w:lang w:val="vi-VN"/>
        </w:rPr>
        <w:t xml:space="preserve"> hoặc các doanh nghiệp tổ chức hoạt động theo mô hình nhóm công ty có quan hệ công ty mẹ - công ty con theo quy định của Luật Doanh nghiệp</w:t>
      </w:r>
      <w:r w:rsidR="00C609CA" w:rsidRPr="00AD630C">
        <w:rPr>
          <w:sz w:val="28"/>
          <w:szCs w:val="28"/>
          <w:lang w:val="vi-VN"/>
        </w:rPr>
        <w:t xml:space="preserve">.  </w:t>
      </w:r>
    </w:p>
    <w:p w:rsidR="00760627" w:rsidRPr="00AD630C" w:rsidRDefault="007855F5" w:rsidP="00CD44CC">
      <w:pPr>
        <w:widowControl w:val="0"/>
        <w:spacing w:before="120" w:line="360" w:lineRule="exact"/>
        <w:ind w:firstLine="709"/>
        <w:jc w:val="both"/>
        <w:rPr>
          <w:b/>
          <w:bCs/>
          <w:sz w:val="28"/>
          <w:szCs w:val="28"/>
          <w:lang w:val="vi-VN"/>
        </w:rPr>
      </w:pPr>
      <w:r w:rsidRPr="00AD630C">
        <w:rPr>
          <w:b/>
          <w:bCs/>
          <w:sz w:val="28"/>
          <w:szCs w:val="28"/>
          <w:lang w:val="vi-VN"/>
        </w:rPr>
        <w:t>Điều 6</w:t>
      </w:r>
      <w:r w:rsidR="00760627" w:rsidRPr="00AD630C">
        <w:rPr>
          <w:b/>
          <w:bCs/>
          <w:sz w:val="28"/>
          <w:szCs w:val="28"/>
          <w:lang w:val="vi-VN"/>
        </w:rPr>
        <w:t>. Kiểm soát chất lượng kiểm toán</w:t>
      </w:r>
    </w:p>
    <w:p w:rsidR="00760627" w:rsidRPr="00AD630C" w:rsidRDefault="00760627" w:rsidP="00CD44CC">
      <w:pPr>
        <w:spacing w:before="120" w:line="360" w:lineRule="exact"/>
        <w:ind w:firstLine="709"/>
        <w:jc w:val="both"/>
        <w:rPr>
          <w:sz w:val="28"/>
          <w:szCs w:val="28"/>
          <w:lang w:val="vi-VN"/>
        </w:rPr>
      </w:pPr>
      <w:r w:rsidRPr="00AD630C">
        <w:rPr>
          <w:sz w:val="28"/>
          <w:szCs w:val="28"/>
          <w:lang w:val="vi-VN"/>
        </w:rPr>
        <w:t>Việc kiểm soát chất lượng kiểm toán đối với các cuộc kiểm toán của Kiểm toán nhà nước được thực hiện theo quy định tại CMKTNN 40 - Kiểm soát chất lượng kiểm toán và các CMKTNN khác có quy định về kiểm soát chất lượng kiểm toán, Quy chế Kiểm soát chất lượng kiểm toán và các quy định khác của Kiểm toán nhà nước có liên quan.</w:t>
      </w:r>
    </w:p>
    <w:p w:rsidR="00EE6F97" w:rsidRPr="00AD630C" w:rsidRDefault="00673786" w:rsidP="00CD44CC">
      <w:pPr>
        <w:pStyle w:val="Heading1"/>
        <w:keepNext w:val="0"/>
        <w:widowControl w:val="0"/>
        <w:spacing w:before="120" w:after="0" w:line="360" w:lineRule="exact"/>
        <w:ind w:firstLine="709"/>
        <w:rPr>
          <w:szCs w:val="28"/>
          <w:lang w:val="vi-VN"/>
        </w:rPr>
      </w:pPr>
      <w:r w:rsidRPr="00AD630C">
        <w:rPr>
          <w:szCs w:val="28"/>
          <w:lang w:val="vi-VN"/>
        </w:rPr>
        <w:t>Chương II</w:t>
      </w:r>
    </w:p>
    <w:p w:rsidR="00EE6F97" w:rsidRPr="00AD630C" w:rsidRDefault="00EE6F97" w:rsidP="00CD44CC">
      <w:pPr>
        <w:pStyle w:val="Heading1"/>
        <w:keepNext w:val="0"/>
        <w:widowControl w:val="0"/>
        <w:spacing w:before="120" w:after="0" w:line="360" w:lineRule="exact"/>
        <w:ind w:firstLine="709"/>
        <w:rPr>
          <w:szCs w:val="28"/>
          <w:lang w:val="vi-VN"/>
        </w:rPr>
      </w:pPr>
      <w:bookmarkStart w:id="0" w:name="_Toc197163447"/>
      <w:bookmarkStart w:id="1" w:name="_Toc203201939"/>
      <w:r w:rsidRPr="00AD630C">
        <w:rPr>
          <w:szCs w:val="28"/>
          <w:lang w:val="vi-VN"/>
        </w:rPr>
        <w:t>CHUẨN BỊ KIỂM TOÁN</w:t>
      </w:r>
      <w:bookmarkEnd w:id="0"/>
      <w:bookmarkEnd w:id="1"/>
    </w:p>
    <w:p w:rsidR="00106FC6" w:rsidRPr="00AD630C" w:rsidRDefault="004873FC" w:rsidP="00CD44CC">
      <w:pPr>
        <w:widowControl w:val="0"/>
        <w:spacing w:before="120" w:line="360" w:lineRule="exact"/>
        <w:ind w:firstLine="709"/>
        <w:jc w:val="both"/>
        <w:rPr>
          <w:b/>
          <w:i/>
          <w:sz w:val="28"/>
          <w:szCs w:val="28"/>
          <w:lang w:val="vi-VN"/>
        </w:rPr>
      </w:pPr>
      <w:bookmarkStart w:id="2" w:name="_Toc203201940"/>
      <w:r w:rsidRPr="00AD630C">
        <w:rPr>
          <w:b/>
          <w:bCs/>
          <w:sz w:val="28"/>
          <w:szCs w:val="28"/>
          <w:lang w:val="vi-VN"/>
        </w:rPr>
        <w:t xml:space="preserve">Điều </w:t>
      </w:r>
      <w:r w:rsidR="007855F5" w:rsidRPr="00AD630C">
        <w:rPr>
          <w:b/>
          <w:bCs/>
          <w:sz w:val="28"/>
          <w:szCs w:val="28"/>
        </w:rPr>
        <w:t>7</w:t>
      </w:r>
      <w:r w:rsidRPr="00AD630C">
        <w:rPr>
          <w:b/>
          <w:bCs/>
          <w:sz w:val="28"/>
          <w:szCs w:val="28"/>
          <w:lang w:val="vi-VN"/>
        </w:rPr>
        <w:t xml:space="preserve">. Khảo sát, thu thập thông tin về đơn vị </w:t>
      </w:r>
      <w:r w:rsidR="004D606B" w:rsidRPr="00AD630C">
        <w:rPr>
          <w:b/>
          <w:bCs/>
          <w:sz w:val="28"/>
          <w:szCs w:val="28"/>
          <w:lang w:val="vi-VN"/>
        </w:rPr>
        <w:t xml:space="preserve">được </w:t>
      </w:r>
      <w:r w:rsidRPr="00AD630C">
        <w:rPr>
          <w:b/>
          <w:bCs/>
          <w:sz w:val="28"/>
          <w:szCs w:val="28"/>
          <w:lang w:val="vi-VN"/>
        </w:rPr>
        <w:t>kiểm toán</w:t>
      </w:r>
      <w:r w:rsidRPr="00AD630C" w:rsidDel="004873FC">
        <w:rPr>
          <w:b/>
          <w:i/>
          <w:sz w:val="28"/>
          <w:szCs w:val="28"/>
          <w:lang w:val="vi-VN"/>
        </w:rPr>
        <w:t xml:space="preserve"> </w:t>
      </w:r>
      <w:bookmarkEnd w:id="2"/>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1. Lập, phê duyệt và gửi Đề cương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a) Lập Đề cương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Đề cương khảo sát gồm các nội dung chủ yếu sau:</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 Căn cứ và yêu cầu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 Thông tin cơ bản cần thu thập theo tính chất của cuộc kiểm toán.</w:t>
      </w:r>
    </w:p>
    <w:p w:rsidR="00CB7274" w:rsidRPr="00575AE4" w:rsidRDefault="00CB7274" w:rsidP="00CD44CC">
      <w:pPr>
        <w:widowControl w:val="0"/>
        <w:spacing w:before="120" w:line="360" w:lineRule="exact"/>
        <w:ind w:firstLine="709"/>
        <w:jc w:val="both"/>
        <w:rPr>
          <w:spacing w:val="-4"/>
          <w:sz w:val="28"/>
          <w:szCs w:val="28"/>
          <w:lang w:val="vi-VN"/>
        </w:rPr>
      </w:pPr>
      <w:r w:rsidRPr="00575AE4">
        <w:rPr>
          <w:spacing w:val="-4"/>
          <w:sz w:val="28"/>
          <w:szCs w:val="28"/>
          <w:lang w:val="vi-VN"/>
        </w:rPr>
        <w:t>- Các tài liệu, hồ sơ khác cần thu thập liên quan đến vấn đề được kiểm toán.</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 Phương thức tổ chức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 Đơn vị được khảo sát chi tiết.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 Thời gian, nhân sự thực hiện.</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b) Phê duyệt đề cương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Kiểm toán trưởng phê duyệt Đề cương khảo sát trước khi gửi đơn vị được khảo sát và triển khai thực hiện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c) Gửi Đề cương khảo sát</w:t>
      </w:r>
    </w:p>
    <w:p w:rsidR="00CB7274" w:rsidRPr="00AD630C" w:rsidRDefault="00CB7274" w:rsidP="00CD44CC">
      <w:pPr>
        <w:widowControl w:val="0"/>
        <w:spacing w:before="120" w:line="360" w:lineRule="exact"/>
        <w:ind w:firstLine="709"/>
        <w:jc w:val="both"/>
        <w:rPr>
          <w:sz w:val="28"/>
          <w:szCs w:val="28"/>
          <w:lang w:val="vi-VN"/>
        </w:rPr>
      </w:pPr>
      <w:r w:rsidRPr="00AD630C">
        <w:rPr>
          <w:sz w:val="28"/>
          <w:szCs w:val="28"/>
          <w:lang w:val="vi-VN"/>
        </w:rPr>
        <w:t>Đề cương khảo sát được gửi cho đơn vị được khảo sát kèm theo Công văn gửi Đề cương khảo sát trước khi thực hiện các thủ tục khảo sát, thu thập thông tin tại đơn vị.</w:t>
      </w:r>
    </w:p>
    <w:p w:rsidR="009F57C7" w:rsidRPr="00AD630C" w:rsidRDefault="00CB7274" w:rsidP="00CD44CC">
      <w:pPr>
        <w:widowControl w:val="0"/>
        <w:spacing w:before="120" w:line="360" w:lineRule="exact"/>
        <w:ind w:firstLine="709"/>
        <w:jc w:val="both"/>
        <w:rPr>
          <w:bCs/>
          <w:sz w:val="28"/>
          <w:szCs w:val="28"/>
          <w:lang w:val="vi-VN"/>
        </w:rPr>
      </w:pPr>
      <w:r w:rsidRPr="00AD630C">
        <w:rPr>
          <w:bCs/>
          <w:sz w:val="28"/>
          <w:szCs w:val="28"/>
          <w:lang w:val="vi-VN"/>
        </w:rPr>
        <w:t>2</w:t>
      </w:r>
      <w:r w:rsidR="009F57C7" w:rsidRPr="00AD630C">
        <w:rPr>
          <w:bCs/>
          <w:sz w:val="28"/>
          <w:szCs w:val="28"/>
          <w:lang w:val="vi-VN"/>
        </w:rPr>
        <w:t xml:space="preserve">. Khảo sát thu thập thông tin về hệ thống kiểm soát nội bộ </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lastRenderedPageBreak/>
        <w:t>a) Thông tin cần thu thập về hệ thống kiểm soát nội bộ</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Môi trường kiểm soát;</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Quy trình đánh giá rủi ro của đơn vị;</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Hệ thống thông tin liên quan đến lập và trình bày Báo cáo tài chính bao gồm cả các quy trình hoạt động có liên quan và trao đổi thông tin;</w:t>
      </w:r>
    </w:p>
    <w:p w:rsidR="00DD266B"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Giám sát các kiểm soát.</w:t>
      </w:r>
    </w:p>
    <w:p w:rsidR="00DD266B" w:rsidRPr="00AD630C" w:rsidRDefault="00DD266B" w:rsidP="00CD44CC">
      <w:pPr>
        <w:widowControl w:val="0"/>
        <w:spacing w:before="120" w:line="360" w:lineRule="exact"/>
        <w:ind w:firstLine="709"/>
        <w:jc w:val="both"/>
        <w:rPr>
          <w:sz w:val="28"/>
          <w:szCs w:val="28"/>
          <w:lang w:val="vi-VN"/>
        </w:rPr>
      </w:pPr>
      <w:r w:rsidRPr="00AD630C">
        <w:rPr>
          <w:sz w:val="28"/>
          <w:szCs w:val="28"/>
          <w:lang w:val="vi-VN"/>
        </w:rPr>
        <w:t>- Hoạt động kiểm soát và các thủ tục kiểm soát được thực hiện.</w:t>
      </w:r>
    </w:p>
    <w:p w:rsidR="003D6BC2" w:rsidRPr="00AD630C" w:rsidRDefault="00DD266B" w:rsidP="00CD44CC">
      <w:pPr>
        <w:widowControl w:val="0"/>
        <w:spacing w:before="120" w:line="360" w:lineRule="exact"/>
        <w:ind w:firstLine="709"/>
        <w:jc w:val="both"/>
        <w:rPr>
          <w:sz w:val="28"/>
          <w:szCs w:val="28"/>
          <w:lang w:val="vi-VN"/>
        </w:rPr>
      </w:pPr>
      <w:r w:rsidRPr="00AD630C">
        <w:rPr>
          <w:sz w:val="28"/>
          <w:szCs w:val="28"/>
          <w:lang w:val="vi-VN"/>
        </w:rPr>
        <w:t>- Tình hình và kết quả kiểm soát nội bộ.</w:t>
      </w:r>
    </w:p>
    <w:p w:rsidR="00A46DE0" w:rsidRPr="00AD630C" w:rsidRDefault="00DD266B" w:rsidP="00CD44CC">
      <w:pPr>
        <w:widowControl w:val="0"/>
        <w:spacing w:before="120" w:line="360" w:lineRule="exact"/>
        <w:ind w:firstLine="709"/>
        <w:jc w:val="both"/>
        <w:rPr>
          <w:sz w:val="28"/>
          <w:szCs w:val="28"/>
          <w:lang w:val="vi-VN"/>
        </w:rPr>
      </w:pPr>
      <w:r w:rsidRPr="00AD630C">
        <w:rPr>
          <w:lang w:val="vi-VN"/>
        </w:rPr>
        <w:t xml:space="preserve"> </w:t>
      </w:r>
      <w:r w:rsidR="00A46DE0" w:rsidRPr="00AD630C">
        <w:rPr>
          <w:sz w:val="28"/>
          <w:szCs w:val="28"/>
          <w:lang w:val="vi-VN"/>
        </w:rPr>
        <w:t>- Các tài liệu văn bản về điều lệ, quy chế hoạt động, quy trình kiểm soát nội bộ (nếu có) của đơn vị được kiểm toán.</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b) Phương pháp thu thập thông tin về hệ thống kiểm soát nội bộ</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xml:space="preserve">Các phương pháp chủ yếu: </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Cập nhật đánh giá của các lần kiểm toán trước.</w:t>
      </w:r>
    </w:p>
    <w:p w:rsidR="00A46DE0" w:rsidRPr="00AD630C" w:rsidRDefault="00A46DE0" w:rsidP="00CD44CC">
      <w:pPr>
        <w:widowControl w:val="0"/>
        <w:spacing w:before="120" w:line="360" w:lineRule="exact"/>
        <w:ind w:firstLine="709"/>
        <w:jc w:val="both"/>
        <w:rPr>
          <w:spacing w:val="-2"/>
          <w:sz w:val="28"/>
          <w:szCs w:val="28"/>
          <w:lang w:val="vi-VN"/>
        </w:rPr>
      </w:pPr>
      <w:r w:rsidRPr="00AD630C">
        <w:rPr>
          <w:spacing w:val="-2"/>
          <w:sz w:val="28"/>
          <w:szCs w:val="28"/>
          <w:lang w:val="vi-VN"/>
        </w:rPr>
        <w:t>- Trao đổi, phỏng vấn các nhà quản lý và nhân viên có liên quan của đơn vị.</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Kiểm tra, phân tích các báo cáo và tài liệu có liên quan.</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Quan sát trực tiếp một số khâu trong các hoạt động của đơn vị.</w:t>
      </w:r>
    </w:p>
    <w:p w:rsidR="00A46DE0" w:rsidRPr="00AD630C" w:rsidRDefault="00A46DE0" w:rsidP="00CD44CC">
      <w:pPr>
        <w:widowControl w:val="0"/>
        <w:spacing w:before="120" w:line="360" w:lineRule="exact"/>
        <w:ind w:firstLine="709"/>
        <w:jc w:val="both"/>
        <w:rPr>
          <w:sz w:val="28"/>
          <w:szCs w:val="28"/>
          <w:lang w:val="vi-VN"/>
        </w:rPr>
      </w:pPr>
      <w:r w:rsidRPr="00AD630C">
        <w:rPr>
          <w:sz w:val="28"/>
          <w:szCs w:val="28"/>
          <w:lang w:val="vi-VN"/>
        </w:rPr>
        <w:t xml:space="preserve">- Thử nghiệm một số khâu của quy trình kiểm soát nội bộ. </w:t>
      </w:r>
    </w:p>
    <w:p w:rsidR="009F57C7" w:rsidRPr="00AD630C" w:rsidRDefault="00301BBA" w:rsidP="00CD44CC">
      <w:pPr>
        <w:widowControl w:val="0"/>
        <w:spacing w:before="120" w:line="360" w:lineRule="exact"/>
        <w:ind w:firstLine="709"/>
        <w:jc w:val="both"/>
        <w:rPr>
          <w:sz w:val="28"/>
          <w:szCs w:val="28"/>
          <w:lang w:val="vi-VN"/>
        </w:rPr>
      </w:pPr>
      <w:r w:rsidRPr="00AD630C">
        <w:rPr>
          <w:bCs/>
          <w:sz w:val="28"/>
          <w:szCs w:val="28"/>
          <w:lang w:val="vi-VN"/>
        </w:rPr>
        <w:t>3</w:t>
      </w:r>
      <w:r w:rsidR="009F57C7" w:rsidRPr="00AD630C">
        <w:rPr>
          <w:bCs/>
          <w:sz w:val="28"/>
          <w:szCs w:val="28"/>
          <w:lang w:val="vi-VN"/>
        </w:rPr>
        <w:t>. Khảo sát thu thập thông tin về tình hình tài chính</w:t>
      </w:r>
      <w:r w:rsidR="00653080" w:rsidRPr="00AD630C">
        <w:rPr>
          <w:bCs/>
          <w:sz w:val="28"/>
          <w:szCs w:val="28"/>
          <w:lang w:val="vi-VN"/>
        </w:rPr>
        <w:t xml:space="preserve"> và tình hình liên quan</w:t>
      </w:r>
      <w:r w:rsidR="009F57C7" w:rsidRPr="00AD630C">
        <w:rPr>
          <w:sz w:val="28"/>
          <w:szCs w:val="28"/>
          <w:lang w:val="vi-VN"/>
        </w:rPr>
        <w:t xml:space="preserve"> </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a) Thông tin cần thu thập</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Tùy theo loại hình kiểm toán, mục tiêu và yêu cầu của cuộc kiểm toán để xác định các thông tin cần thu thập có thể bao gồm:</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Thông tin về cơ chế quản lý, chế độ và các văn bản quy phạm pháp luật hiện hành; các quy định đặc thù áp dụng đối với đơn vị.</w:t>
      </w:r>
    </w:p>
    <w:p w:rsidR="009F57C7" w:rsidRPr="00AD630C" w:rsidRDefault="009F57C7" w:rsidP="00CD44CC">
      <w:pPr>
        <w:widowControl w:val="0"/>
        <w:spacing w:before="120" w:line="360" w:lineRule="exact"/>
        <w:ind w:firstLine="709"/>
        <w:jc w:val="both"/>
        <w:rPr>
          <w:spacing w:val="6"/>
          <w:sz w:val="28"/>
          <w:szCs w:val="28"/>
          <w:lang w:val="vi-VN"/>
        </w:rPr>
      </w:pPr>
      <w:r w:rsidRPr="00AD630C">
        <w:rPr>
          <w:spacing w:val="6"/>
          <w:sz w:val="28"/>
          <w:szCs w:val="28"/>
          <w:lang w:val="vi-VN"/>
        </w:rPr>
        <w:t>- Chức năng, nhiệm vụ, quyền hạn và cơ cấu tổ chức của đơn vị được kiểm toán.</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Tình hình tài sản, nguồn vốn; kết quả hoạt động sản xuất kinh doanh; tình hình quản lý, sử dụng, hiệu quả sử dụng các nguồn lực tài chính; công tác quản lý tài chính, các hoạt động, các giao dịch có ảnh hưởng quan trọng.</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Khuôn khổ lập và trình b</w:t>
      </w:r>
      <w:r w:rsidR="009669CA" w:rsidRPr="00AD630C">
        <w:rPr>
          <w:sz w:val="28"/>
          <w:szCs w:val="28"/>
          <w:lang w:val="vi-VN"/>
        </w:rPr>
        <w:t>à</w:t>
      </w:r>
      <w:r w:rsidRPr="00AD630C">
        <w:rPr>
          <w:sz w:val="28"/>
          <w:szCs w:val="28"/>
          <w:lang w:val="vi-VN"/>
        </w:rPr>
        <w:t>y thông tin tài chính, báo cáo tài chính của đơn vị được kiểm toán.</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Tình hình thực hiện các chỉ tiêu, nhiệm vụ được giao.</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xml:space="preserve">- Nghĩa vụ nộp thuế và các nghĩa vụ khác với Nhà nước, trách nhiệm với </w:t>
      </w:r>
      <w:r w:rsidRPr="00AD630C">
        <w:rPr>
          <w:sz w:val="28"/>
          <w:szCs w:val="28"/>
          <w:lang w:val="vi-VN"/>
        </w:rPr>
        <w:lastRenderedPageBreak/>
        <w:t>công chúng, khách hàng và nhà cung cấp,...</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Những sai sót và gian lận được phát hiện từ những cuộc kiểm toán trước; các ghi nhớ từ các cuộc kiểm toán trước.</w:t>
      </w:r>
    </w:p>
    <w:p w:rsidR="009F57C7" w:rsidRPr="00513660" w:rsidRDefault="009F57C7" w:rsidP="00CD44CC">
      <w:pPr>
        <w:widowControl w:val="0"/>
        <w:spacing w:before="120" w:line="360" w:lineRule="exact"/>
        <w:ind w:firstLine="709"/>
        <w:jc w:val="both"/>
        <w:rPr>
          <w:sz w:val="28"/>
          <w:szCs w:val="28"/>
        </w:rPr>
      </w:pPr>
      <w:r w:rsidRPr="00AD630C">
        <w:rPr>
          <w:sz w:val="28"/>
          <w:szCs w:val="28"/>
          <w:lang w:val="vi-VN"/>
        </w:rPr>
        <w:t>- Những vấn đề, sự vụ thanh tra, kiểm tra đã có kết luận liên quan đến hoạt động thời kỳ kiểm toán; những khiếu kiện của cán bộ công nhân viên và các đối tượng khác có liên quan đến đơn vị được kiểm toán,...</w:t>
      </w:r>
      <w:r w:rsidR="00513660">
        <w:rPr>
          <w:sz w:val="28"/>
          <w:szCs w:val="28"/>
        </w:rPr>
        <w:t>(nếu có)</w:t>
      </w:r>
    </w:p>
    <w:p w:rsidR="00F91B30"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xml:space="preserve">- Các tranh chấp về hợp đồng kinh tế, tài chính, các vụ kiện đang chờ xét xử liên quan đến đơn vị được kiểm toán. </w:t>
      </w:r>
    </w:p>
    <w:p w:rsidR="00AF1449" w:rsidRPr="00AD630C" w:rsidRDefault="00AF1449" w:rsidP="00CD44CC">
      <w:pPr>
        <w:widowControl w:val="0"/>
        <w:spacing w:before="120" w:line="360" w:lineRule="exact"/>
        <w:ind w:firstLine="709"/>
        <w:jc w:val="both"/>
        <w:rPr>
          <w:sz w:val="28"/>
          <w:szCs w:val="28"/>
          <w:lang w:val="vi-VN"/>
        </w:rPr>
      </w:pPr>
      <w:r w:rsidRPr="00AD630C">
        <w:rPr>
          <w:sz w:val="28"/>
          <w:szCs w:val="28"/>
          <w:lang w:val="vi-VN"/>
        </w:rPr>
        <w:t>- Báo cáo tài chính đã được kiểm toán của đơn vị và thư quản lý của công ty kiểm toán độc lập (nếu có).</w:t>
      </w:r>
    </w:p>
    <w:p w:rsidR="009F57C7" w:rsidRPr="00AD630C" w:rsidRDefault="00233A7A" w:rsidP="00CD44CC">
      <w:pPr>
        <w:widowControl w:val="0"/>
        <w:spacing w:before="120" w:line="360" w:lineRule="exact"/>
        <w:ind w:firstLine="709"/>
        <w:jc w:val="both"/>
        <w:rPr>
          <w:sz w:val="28"/>
          <w:szCs w:val="28"/>
          <w:lang w:val="vi-VN"/>
        </w:rPr>
      </w:pPr>
      <w:r w:rsidRPr="00AD630C">
        <w:rPr>
          <w:sz w:val="28"/>
          <w:szCs w:val="28"/>
          <w:lang w:val="vi-VN"/>
        </w:rPr>
        <w:t>b</w:t>
      </w:r>
      <w:r w:rsidR="009F57C7" w:rsidRPr="00AD630C">
        <w:rPr>
          <w:sz w:val="28"/>
          <w:szCs w:val="28"/>
          <w:lang w:val="vi-VN"/>
        </w:rPr>
        <w:t>) Phương pháp thu thập thông tin</w:t>
      </w:r>
    </w:p>
    <w:p w:rsidR="009F57C7" w:rsidRPr="00AD630C" w:rsidRDefault="009F57C7" w:rsidP="00CD44CC">
      <w:pPr>
        <w:widowControl w:val="0"/>
        <w:spacing w:before="120" w:line="360" w:lineRule="exact"/>
        <w:ind w:firstLine="709"/>
        <w:jc w:val="both"/>
        <w:rPr>
          <w:spacing w:val="-6"/>
          <w:sz w:val="28"/>
          <w:szCs w:val="28"/>
          <w:lang w:val="vi-VN"/>
        </w:rPr>
      </w:pPr>
      <w:r w:rsidRPr="00AD630C">
        <w:rPr>
          <w:spacing w:val="-6"/>
          <w:sz w:val="28"/>
          <w:szCs w:val="28"/>
          <w:lang w:val="vi-VN"/>
        </w:rPr>
        <w:t>- Xem xét, đối chiếu các tài liệu quy định về quản lý, sử dụng các nguồn lực.</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Trao đổi, phỏng vấn các nhà quản lý và nhân viên có trách nhiệm của đơn vị được kiểm toán.</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Quan sát trực tiếp một số khâu trong các hoạt động của đơn vị.</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Nghiên cứu các tài liệu lưu trữ của Kiểm toán nhà nước liên quan đến đơn vị được kiểm toán.</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xml:space="preserve">- Khai thác </w:t>
      </w:r>
      <w:r w:rsidR="000535CA">
        <w:rPr>
          <w:sz w:val="28"/>
          <w:szCs w:val="28"/>
        </w:rPr>
        <w:t xml:space="preserve">thông tin </w:t>
      </w:r>
      <w:r w:rsidRPr="00AD630C">
        <w:rPr>
          <w:sz w:val="28"/>
          <w:szCs w:val="28"/>
          <w:lang w:val="vi-VN"/>
        </w:rPr>
        <w:t>có liên quan đến đơn vị được kiểm toán trên các phương tiện thông tin đại chúng.</w:t>
      </w:r>
    </w:p>
    <w:p w:rsidR="009F57C7" w:rsidRPr="00AD630C" w:rsidRDefault="009F57C7" w:rsidP="00CD44CC">
      <w:pPr>
        <w:widowControl w:val="0"/>
        <w:spacing w:before="120" w:line="360" w:lineRule="exact"/>
        <w:ind w:firstLine="709"/>
        <w:jc w:val="both"/>
        <w:rPr>
          <w:spacing w:val="6"/>
          <w:sz w:val="28"/>
          <w:szCs w:val="28"/>
          <w:lang w:val="vi-VN"/>
        </w:rPr>
      </w:pPr>
      <w:r w:rsidRPr="00AD630C">
        <w:rPr>
          <w:spacing w:val="6"/>
          <w:sz w:val="28"/>
          <w:szCs w:val="28"/>
          <w:lang w:val="vi-VN"/>
        </w:rPr>
        <w:t>- Thông tin liên quan theo yêu cầu kiểm toán những vấn đề có tính đặc thù khác.</w:t>
      </w:r>
    </w:p>
    <w:p w:rsidR="009F57C7" w:rsidRPr="00575AE4" w:rsidRDefault="00301BBA" w:rsidP="00CD44CC">
      <w:pPr>
        <w:widowControl w:val="0"/>
        <w:spacing w:before="120" w:line="360" w:lineRule="exact"/>
        <w:ind w:firstLine="709"/>
        <w:jc w:val="both"/>
        <w:rPr>
          <w:spacing w:val="6"/>
          <w:sz w:val="28"/>
          <w:szCs w:val="28"/>
        </w:rPr>
      </w:pPr>
      <w:r w:rsidRPr="00575AE4">
        <w:rPr>
          <w:spacing w:val="6"/>
          <w:sz w:val="28"/>
          <w:szCs w:val="28"/>
          <w:lang w:val="vi-VN"/>
        </w:rPr>
        <w:t>4</w:t>
      </w:r>
      <w:r w:rsidR="009F57C7" w:rsidRPr="00575AE4">
        <w:rPr>
          <w:spacing w:val="6"/>
          <w:sz w:val="28"/>
          <w:szCs w:val="28"/>
          <w:lang w:val="vi-VN"/>
        </w:rPr>
        <w:t xml:space="preserve">. </w:t>
      </w:r>
      <w:r w:rsidR="009F57C7" w:rsidRPr="00575AE4">
        <w:rPr>
          <w:bCs/>
          <w:spacing w:val="6"/>
          <w:sz w:val="28"/>
          <w:szCs w:val="28"/>
          <w:lang w:val="vi-VN"/>
        </w:rPr>
        <w:t xml:space="preserve">Khảo sát thu thập thông tin </w:t>
      </w:r>
      <w:r w:rsidR="009F57C7" w:rsidRPr="00575AE4">
        <w:rPr>
          <w:spacing w:val="6"/>
          <w:sz w:val="28"/>
          <w:szCs w:val="28"/>
          <w:lang w:val="vi-VN"/>
        </w:rPr>
        <w:t>phục vụ kiểm toán tuân thủ, kiểm toán hoạt động</w:t>
      </w:r>
    </w:p>
    <w:p w:rsidR="009F57C7" w:rsidRPr="00AD630C" w:rsidRDefault="009F57C7" w:rsidP="00CD44CC">
      <w:pPr>
        <w:widowControl w:val="0"/>
        <w:spacing w:before="120" w:line="360" w:lineRule="exact"/>
        <w:ind w:firstLine="709"/>
        <w:jc w:val="both"/>
        <w:rPr>
          <w:sz w:val="28"/>
          <w:szCs w:val="28"/>
          <w:lang w:val="vi-VN"/>
        </w:rPr>
      </w:pPr>
      <w:r w:rsidRPr="00AD630C">
        <w:rPr>
          <w:sz w:val="28"/>
          <w:szCs w:val="28"/>
          <w:lang w:val="vi-VN"/>
        </w:rPr>
        <w:t xml:space="preserve">a) Thông tin cơ bản liên quan đến hệ thống văn bản pháp luật, nội quy, quy chế mà đơn vị được kiểm toán phải thực hiện phục vụ cho công tác kiểm toán tuân thủ như: Luật Doanh nghiệp; Luật Quản lý, sử dụng vốn nhà nước đầu tư vào sản xuất, kinh doanh tại doanh nghiệp; Luật Đất đai, các văn bản pháp luật thuế, tài chính kế toán...áp dụng chung cho các doanh nghiệp; Luật </w:t>
      </w:r>
      <w:r w:rsidR="00E8010C" w:rsidRPr="00AD630C">
        <w:rPr>
          <w:sz w:val="28"/>
          <w:szCs w:val="28"/>
          <w:lang w:val="vi-VN"/>
        </w:rPr>
        <w:t>chuyên ngành</w:t>
      </w:r>
      <w:r w:rsidRPr="00AD630C">
        <w:rPr>
          <w:sz w:val="28"/>
          <w:szCs w:val="28"/>
          <w:lang w:val="vi-VN"/>
        </w:rPr>
        <w:t>..., chiến lược phát triển, kế hoạch sắp xếp đổi mới doanh nghiệp, các nghị quyết của Quốc hội, Chính phủ</w:t>
      </w:r>
      <w:r w:rsidR="006C692E">
        <w:rPr>
          <w:sz w:val="28"/>
          <w:szCs w:val="28"/>
        </w:rPr>
        <w:t>,</w:t>
      </w:r>
      <w:r w:rsidRPr="00AD630C">
        <w:rPr>
          <w:sz w:val="28"/>
          <w:szCs w:val="28"/>
          <w:lang w:val="vi-VN"/>
        </w:rPr>
        <w:t>...;</w:t>
      </w:r>
    </w:p>
    <w:p w:rsidR="009F57C7" w:rsidRPr="00AD630C" w:rsidRDefault="009F57C7" w:rsidP="00CD44CC">
      <w:pPr>
        <w:widowControl w:val="0"/>
        <w:tabs>
          <w:tab w:val="left" w:pos="960"/>
        </w:tabs>
        <w:spacing w:before="120" w:line="360" w:lineRule="exact"/>
        <w:ind w:firstLine="709"/>
        <w:jc w:val="both"/>
        <w:rPr>
          <w:sz w:val="28"/>
          <w:szCs w:val="28"/>
          <w:lang w:val="vi-VN"/>
        </w:rPr>
      </w:pPr>
      <w:r w:rsidRPr="00AD630C">
        <w:rPr>
          <w:sz w:val="28"/>
          <w:szCs w:val="28"/>
          <w:lang w:val="vi-VN"/>
        </w:rPr>
        <w:t>b) Thông tin chủ yếu liên quan đến hoạt động của doanh nghiệp có thể sử dụng cho việc kiểm tra, đánh giá tính kinh tế, hiệu lực và hiệu quả trong quản lý và sử dụng vốn và tài sản nhà nước tại doanh nghiệp như: Chiến lược, kế hoạch phát triển dài hạn, kế hoạch sản xuất kinh doanh và đầu tư hàng năm,...</w:t>
      </w:r>
    </w:p>
    <w:p w:rsidR="00AB36B9" w:rsidRPr="00AD630C" w:rsidRDefault="00AB36B9" w:rsidP="00CD44CC">
      <w:pPr>
        <w:widowControl w:val="0"/>
        <w:tabs>
          <w:tab w:val="left" w:pos="960"/>
        </w:tabs>
        <w:spacing w:before="120" w:line="360" w:lineRule="exact"/>
        <w:ind w:firstLine="709"/>
        <w:jc w:val="both"/>
        <w:rPr>
          <w:spacing w:val="-2"/>
          <w:sz w:val="28"/>
          <w:szCs w:val="28"/>
          <w:lang w:val="vi-VN"/>
        </w:rPr>
      </w:pPr>
      <w:r w:rsidRPr="00AD630C">
        <w:rPr>
          <w:spacing w:val="-2"/>
          <w:sz w:val="28"/>
          <w:szCs w:val="28"/>
          <w:lang w:val="vi-VN"/>
        </w:rPr>
        <w:t xml:space="preserve">Việc khảo sát và thu thập thông tin thực hiện theo quy định tại Đoạn 13 đến </w:t>
      </w:r>
      <w:r w:rsidRPr="00AD630C">
        <w:rPr>
          <w:spacing w:val="-2"/>
          <w:sz w:val="28"/>
          <w:szCs w:val="28"/>
          <w:lang w:val="vi-VN"/>
        </w:rPr>
        <w:lastRenderedPageBreak/>
        <w:t>Đoạn 44 CMKTNN 1315 - Xác định và đánh giá rủi ro có sai sót trọng yếu thông qua hiểu biết về đơn vị được kiểm toán và môi trường hoạt động của đơn vị được kiểm toán tài chính, Đoạn 18 đến Đoạn 19 CMKTNN 3000 - Hướng dẫn kiểm toán hoạt động, Đoạn 10 đến Đoạn 13 của CMKTNN 4000 - Hướng dẫn kiểm toán tuân thủ và các quy định khác có liên quan của Kiểm toán nhà nước.</w:t>
      </w:r>
    </w:p>
    <w:p w:rsidR="009669CA" w:rsidRPr="00AD630C" w:rsidRDefault="009669CA" w:rsidP="00CD44CC">
      <w:pPr>
        <w:widowControl w:val="0"/>
        <w:tabs>
          <w:tab w:val="left" w:pos="960"/>
        </w:tabs>
        <w:spacing w:before="120" w:line="360" w:lineRule="exact"/>
        <w:ind w:firstLine="709"/>
        <w:jc w:val="both"/>
        <w:rPr>
          <w:spacing w:val="-2"/>
          <w:sz w:val="28"/>
          <w:szCs w:val="28"/>
          <w:lang w:val="vi-VN"/>
        </w:rPr>
      </w:pPr>
      <w:r w:rsidRPr="00AD630C">
        <w:rPr>
          <w:sz w:val="28"/>
          <w:szCs w:val="28"/>
          <w:lang w:val="vi-VN"/>
        </w:rPr>
        <w:t>Lưu ý khi khảo sát, thu thập thông tin phải kết hợp thu thập thông tin để lập K</w:t>
      </w:r>
      <w:r w:rsidR="000535CA">
        <w:rPr>
          <w:sz w:val="28"/>
          <w:szCs w:val="28"/>
        </w:rPr>
        <w:t>ế hoạch kiểm toán</w:t>
      </w:r>
      <w:r w:rsidRPr="00AD630C">
        <w:rPr>
          <w:sz w:val="28"/>
          <w:szCs w:val="28"/>
          <w:lang w:val="vi-VN"/>
        </w:rPr>
        <w:t xml:space="preserve"> tổng quát và lập K</w:t>
      </w:r>
      <w:r w:rsidR="000535CA">
        <w:rPr>
          <w:sz w:val="28"/>
          <w:szCs w:val="28"/>
        </w:rPr>
        <w:t>ế hoạch kiểm toán</w:t>
      </w:r>
      <w:r w:rsidRPr="00AD630C">
        <w:rPr>
          <w:sz w:val="28"/>
          <w:szCs w:val="28"/>
          <w:lang w:val="vi-VN"/>
        </w:rPr>
        <w:t xml:space="preserve"> chi tiết.</w:t>
      </w:r>
    </w:p>
    <w:p w:rsidR="0084639F" w:rsidRPr="00AD630C" w:rsidRDefault="004B5A95" w:rsidP="00CD44CC">
      <w:pPr>
        <w:widowControl w:val="0"/>
        <w:tabs>
          <w:tab w:val="left" w:pos="960"/>
        </w:tabs>
        <w:spacing w:before="120" w:line="360" w:lineRule="exact"/>
        <w:ind w:firstLine="709"/>
        <w:jc w:val="both"/>
        <w:rPr>
          <w:b/>
          <w:bCs/>
          <w:sz w:val="28"/>
          <w:szCs w:val="28"/>
          <w:lang w:val="pt-BR"/>
        </w:rPr>
      </w:pPr>
      <w:r w:rsidRPr="00AD630C">
        <w:rPr>
          <w:b/>
          <w:bCs/>
          <w:sz w:val="28"/>
          <w:szCs w:val="28"/>
          <w:lang w:val="pt-BR"/>
        </w:rPr>
        <w:t xml:space="preserve">Điều </w:t>
      </w:r>
      <w:r w:rsidR="007855F5" w:rsidRPr="00AD630C">
        <w:rPr>
          <w:b/>
          <w:bCs/>
          <w:sz w:val="28"/>
          <w:szCs w:val="28"/>
          <w:lang w:val="pt-BR"/>
        </w:rPr>
        <w:t>8</w:t>
      </w:r>
      <w:r w:rsidRPr="00AD630C">
        <w:rPr>
          <w:b/>
          <w:bCs/>
          <w:sz w:val="28"/>
          <w:szCs w:val="28"/>
          <w:lang w:val="pt-BR"/>
        </w:rPr>
        <w:t xml:space="preserve">. </w:t>
      </w:r>
      <w:r w:rsidR="003940BF" w:rsidRPr="00AD630C">
        <w:rPr>
          <w:b/>
          <w:bCs/>
          <w:sz w:val="28"/>
          <w:szCs w:val="28"/>
          <w:lang w:val="pt-BR"/>
        </w:rPr>
        <w:t>Đánh giá hệ thống kiểm soát nội bộ và thông tin đã thu thập</w:t>
      </w:r>
    </w:p>
    <w:p w:rsidR="004B5A95" w:rsidRPr="00AD630C" w:rsidRDefault="004B5A95" w:rsidP="00CD44CC">
      <w:pPr>
        <w:widowControl w:val="0"/>
        <w:spacing w:before="120" w:line="360" w:lineRule="exact"/>
        <w:ind w:firstLine="709"/>
        <w:jc w:val="both"/>
        <w:rPr>
          <w:b/>
          <w:sz w:val="28"/>
          <w:szCs w:val="28"/>
          <w:lang w:val="pt-BR"/>
        </w:rPr>
      </w:pPr>
      <w:r w:rsidRPr="00AD630C">
        <w:rPr>
          <w:bCs/>
          <w:sz w:val="28"/>
          <w:szCs w:val="28"/>
          <w:lang w:val="pt-BR"/>
        </w:rPr>
        <w:t>1. Mục đích phân tích, đánh giá</w:t>
      </w:r>
      <w:r w:rsidRPr="00AD630C">
        <w:rPr>
          <w:b/>
          <w:sz w:val="28"/>
          <w:szCs w:val="28"/>
          <w:lang w:val="pt-BR"/>
        </w:rPr>
        <w:t xml:space="preserve"> </w:t>
      </w:r>
    </w:p>
    <w:p w:rsidR="004B5A95" w:rsidRPr="00AD630C" w:rsidRDefault="00902FD0" w:rsidP="00CD44CC">
      <w:pPr>
        <w:widowControl w:val="0"/>
        <w:spacing w:before="120" w:line="360" w:lineRule="exact"/>
        <w:ind w:firstLine="709"/>
        <w:jc w:val="both"/>
        <w:rPr>
          <w:sz w:val="28"/>
          <w:szCs w:val="28"/>
          <w:lang w:val="pt-BR"/>
        </w:rPr>
      </w:pPr>
      <w:r w:rsidRPr="00AD630C">
        <w:rPr>
          <w:sz w:val="28"/>
          <w:szCs w:val="28"/>
          <w:lang w:val="pt-BR"/>
        </w:rPr>
        <w:t>a)</w:t>
      </w:r>
      <w:r w:rsidR="004B5A95" w:rsidRPr="00AD630C">
        <w:rPr>
          <w:sz w:val="28"/>
          <w:szCs w:val="28"/>
          <w:lang w:val="pt-BR"/>
        </w:rPr>
        <w:t xml:space="preserve"> Phân tích các thông tin đã thu thập được để đánh giá thực trạng tổ chức, quản lý, điều hành sản xuất kinh doanh của doanh nghiệp được kiểm toán, theo đó phân tích, đánh giá hiệu lực của hệ thống kiểm soát nội bộ của đơn vị.</w:t>
      </w:r>
    </w:p>
    <w:p w:rsidR="004B5A95" w:rsidRPr="00AD630C" w:rsidRDefault="00902FD0" w:rsidP="00CD44CC">
      <w:pPr>
        <w:widowControl w:val="0"/>
        <w:spacing w:before="120" w:line="360" w:lineRule="exact"/>
        <w:ind w:firstLine="709"/>
        <w:jc w:val="both"/>
        <w:rPr>
          <w:sz w:val="28"/>
          <w:szCs w:val="28"/>
          <w:lang w:val="pt-BR"/>
        </w:rPr>
      </w:pPr>
      <w:r w:rsidRPr="00AD630C">
        <w:rPr>
          <w:sz w:val="28"/>
          <w:szCs w:val="28"/>
          <w:lang w:val="pt-BR"/>
        </w:rPr>
        <w:t>b)</w:t>
      </w:r>
      <w:r w:rsidR="004B5A95" w:rsidRPr="00AD630C">
        <w:rPr>
          <w:sz w:val="28"/>
          <w:szCs w:val="28"/>
          <w:lang w:val="pt-BR"/>
        </w:rPr>
        <w:t xml:space="preserve"> Phân tích thông tin để xác định được các khía cạnh trọng yếu kiểm toán; dự kiến mức độ rủi ro tiềm tàng, rủi ro kiểm soát để lựa chọn mức rủi ro phát hiện phù hợp.</w:t>
      </w:r>
    </w:p>
    <w:p w:rsidR="004B5A95" w:rsidRPr="00AD630C" w:rsidRDefault="00902FD0" w:rsidP="00CD44CC">
      <w:pPr>
        <w:widowControl w:val="0"/>
        <w:spacing w:before="120" w:line="360" w:lineRule="exact"/>
        <w:ind w:firstLine="709"/>
        <w:jc w:val="both"/>
        <w:rPr>
          <w:sz w:val="28"/>
          <w:szCs w:val="28"/>
          <w:lang w:val="pt-BR"/>
        </w:rPr>
      </w:pPr>
      <w:r w:rsidRPr="00AD630C">
        <w:rPr>
          <w:sz w:val="28"/>
          <w:szCs w:val="28"/>
          <w:lang w:val="pt-BR"/>
        </w:rPr>
        <w:t>c)</w:t>
      </w:r>
      <w:r w:rsidR="004B5A95" w:rsidRPr="00AD630C">
        <w:rPr>
          <w:sz w:val="28"/>
          <w:szCs w:val="28"/>
          <w:lang w:val="pt-BR"/>
        </w:rPr>
        <w:t xml:space="preserve"> Phân tích, đánh giá và xử lý thông tin để dự kiến sắp xếp nhân sự, bố trí thời gian kiểm toán, lựa chọn phương pháp kiểm toán và mẫu kiểm toán phù hợp,...khi xây dựng kế hoạch kiểm toán nhằm đáp ứng mục tiêu, nội dung kiểm toán đã xác định, đồng thời đảm bảo tiết kiệm chi phí, thời gian và nhân lực cho cuộc kiểm toán.</w:t>
      </w:r>
    </w:p>
    <w:p w:rsidR="00E8010C" w:rsidRPr="00AD630C" w:rsidRDefault="00E8010C" w:rsidP="00CD44CC">
      <w:pPr>
        <w:widowControl w:val="0"/>
        <w:spacing w:before="120" w:line="360" w:lineRule="exact"/>
        <w:ind w:firstLine="709"/>
        <w:jc w:val="both"/>
        <w:rPr>
          <w:sz w:val="28"/>
          <w:szCs w:val="28"/>
          <w:lang w:val="pt-BR"/>
        </w:rPr>
      </w:pPr>
      <w:r w:rsidRPr="00AD630C">
        <w:rPr>
          <w:sz w:val="28"/>
          <w:szCs w:val="28"/>
          <w:lang w:val="pt-BR"/>
        </w:rPr>
        <w:t>2. Đánh giá, xử lý thông tin</w:t>
      </w:r>
    </w:p>
    <w:p w:rsidR="00AB36B9" w:rsidRPr="00F634D0" w:rsidRDefault="00AB36B9" w:rsidP="00CD44CC">
      <w:pPr>
        <w:widowControl w:val="0"/>
        <w:spacing w:before="120" w:line="360" w:lineRule="exact"/>
        <w:ind w:firstLine="709"/>
        <w:jc w:val="both"/>
        <w:rPr>
          <w:spacing w:val="-16"/>
          <w:sz w:val="28"/>
          <w:szCs w:val="28"/>
          <w:lang w:val="pt-BR"/>
        </w:rPr>
      </w:pPr>
      <w:r w:rsidRPr="00AD630C">
        <w:rPr>
          <w:sz w:val="28"/>
          <w:szCs w:val="28"/>
          <w:lang w:val="pt-BR"/>
        </w:rPr>
        <w:t>Trên</w:t>
      </w:r>
      <w:r w:rsidR="00950340" w:rsidRPr="00AD630C">
        <w:rPr>
          <w:sz w:val="28"/>
          <w:szCs w:val="28"/>
          <w:lang w:val="pt-BR"/>
        </w:rPr>
        <w:t xml:space="preserve"> cơ sở thông tin đã thu thập </w:t>
      </w:r>
      <w:r w:rsidRPr="00AD630C">
        <w:rPr>
          <w:sz w:val="28"/>
          <w:szCs w:val="28"/>
          <w:lang w:val="pt-BR"/>
        </w:rPr>
        <w:t>phục vụ kiểm toán tài chính, kiểm toán tuân thủ, kiểm toán hoạt động</w:t>
      </w:r>
      <w:r w:rsidR="00EB53EC" w:rsidRPr="00AD630C">
        <w:rPr>
          <w:sz w:val="28"/>
          <w:szCs w:val="28"/>
          <w:lang w:val="pt-BR"/>
        </w:rPr>
        <w:t xml:space="preserve">, </w:t>
      </w:r>
      <w:r w:rsidR="00950340" w:rsidRPr="00AD630C">
        <w:rPr>
          <w:sz w:val="28"/>
          <w:szCs w:val="28"/>
          <w:lang w:val="pt-BR"/>
        </w:rPr>
        <w:t>kiểm toán viên</w:t>
      </w:r>
      <w:r w:rsidRPr="00AD630C">
        <w:rPr>
          <w:sz w:val="28"/>
          <w:szCs w:val="28"/>
          <w:lang w:val="pt-BR"/>
        </w:rPr>
        <w:t xml:space="preserve"> phải thực hiện phân tích các thông tin thu thập được để lập Báo cáo kết quả khảo sát thu thập thông tin</w:t>
      </w:r>
      <w:r w:rsidR="00EB53EC" w:rsidRPr="00AD630C">
        <w:rPr>
          <w:sz w:val="28"/>
          <w:szCs w:val="28"/>
          <w:lang w:val="pt-BR"/>
        </w:rPr>
        <w:t xml:space="preserve"> và xây dựng Kế hoạch kiểm toán</w:t>
      </w:r>
      <w:r w:rsidRPr="00AD630C">
        <w:rPr>
          <w:sz w:val="28"/>
          <w:szCs w:val="28"/>
          <w:lang w:val="pt-BR"/>
        </w:rPr>
        <w:t>. Từ việc phân tích, đánh giá thông tin, kiểm toán viên xác định và đánh giá rủi ro có sai sót trọng yếu do gian lận hoặc nhầm lẫn ở cấp độ báo cáo tài chính và cấp độ cơ sở dẫn liệu</w:t>
      </w:r>
      <w:r w:rsidR="00950340" w:rsidRPr="00AD630C">
        <w:rPr>
          <w:sz w:val="28"/>
          <w:szCs w:val="28"/>
          <w:lang w:val="pt-BR"/>
        </w:rPr>
        <w:t xml:space="preserve"> (đối với kiểm toán tài chính)</w:t>
      </w:r>
      <w:r w:rsidR="00EB53EC" w:rsidRPr="00AD630C">
        <w:rPr>
          <w:sz w:val="28"/>
          <w:szCs w:val="28"/>
          <w:lang w:val="pt-BR"/>
        </w:rPr>
        <w:t xml:space="preserve">; </w:t>
      </w:r>
      <w:r w:rsidRPr="00AD630C">
        <w:rPr>
          <w:sz w:val="28"/>
          <w:szCs w:val="28"/>
          <w:lang w:val="pt-BR"/>
        </w:rPr>
        <w:t xml:space="preserve"> </w:t>
      </w:r>
      <w:r w:rsidR="00EB53EC" w:rsidRPr="00AD630C">
        <w:rPr>
          <w:sz w:val="28"/>
          <w:szCs w:val="28"/>
          <w:lang w:val="pt-BR"/>
        </w:rPr>
        <w:t xml:space="preserve">Xác định, </w:t>
      </w:r>
      <w:r w:rsidRPr="00AD630C">
        <w:rPr>
          <w:sz w:val="28"/>
          <w:szCs w:val="28"/>
          <w:lang w:val="pt-BR"/>
        </w:rPr>
        <w:t>đánh giá rủi ro</w:t>
      </w:r>
      <w:r w:rsidR="00950340" w:rsidRPr="00AD630C">
        <w:rPr>
          <w:sz w:val="28"/>
          <w:szCs w:val="28"/>
          <w:lang w:val="pt-BR"/>
        </w:rPr>
        <w:t xml:space="preserve"> tập trung vào</w:t>
      </w:r>
      <w:r w:rsidR="00EB53EC" w:rsidRPr="00AD630C">
        <w:rPr>
          <w:sz w:val="28"/>
          <w:szCs w:val="28"/>
          <w:lang w:val="pt-BR"/>
        </w:rPr>
        <w:t xml:space="preserve"> </w:t>
      </w:r>
      <w:r w:rsidR="00092191" w:rsidRPr="00AD630C">
        <w:rPr>
          <w:sz w:val="28"/>
          <w:szCs w:val="28"/>
          <w:lang w:val="pt-BR"/>
        </w:rPr>
        <w:t xml:space="preserve">thông tin của </w:t>
      </w:r>
      <w:r w:rsidR="00EB53EC" w:rsidRPr="00AD630C">
        <w:rPr>
          <w:sz w:val="28"/>
          <w:szCs w:val="28"/>
          <w:lang w:val="pt-BR"/>
        </w:rPr>
        <w:t>các nhóm vấn đề dễ xảy ra gian lận, cung cấp thông tin sai lệch hoặc không đầy đủ, coi nhẹ việc tuân thủ các quy định hoặc t</w:t>
      </w:r>
      <w:r w:rsidR="00092191" w:rsidRPr="00AD630C">
        <w:rPr>
          <w:sz w:val="28"/>
          <w:szCs w:val="28"/>
          <w:lang w:val="pt-BR"/>
        </w:rPr>
        <w:t>hực hiện các hành vi,</w:t>
      </w:r>
      <w:r w:rsidR="00EB53EC" w:rsidRPr="00AD630C">
        <w:rPr>
          <w:sz w:val="28"/>
          <w:szCs w:val="28"/>
          <w:lang w:val="pt-BR"/>
        </w:rPr>
        <w:t xml:space="preserve"> hoạt động khi thiếu hiểu biết về căn cứ pháp lý đối với hành vi hoặc hoạt động đó (đối với kiểm toán tuân thủ); Tập trung nhận diện và phân tích rủi ro cụ thể của từng hoạt động gắn với các sự kiện liên quan đế</w:t>
      </w:r>
      <w:r w:rsidR="00092191" w:rsidRPr="00AD630C">
        <w:rPr>
          <w:sz w:val="28"/>
          <w:szCs w:val="28"/>
          <w:lang w:val="pt-BR"/>
        </w:rPr>
        <w:t xml:space="preserve">n tính kinh tế, tính hiệu quả, </w:t>
      </w:r>
      <w:r w:rsidR="00EB53EC" w:rsidRPr="00AD630C">
        <w:rPr>
          <w:sz w:val="28"/>
          <w:szCs w:val="28"/>
          <w:lang w:val="pt-BR"/>
        </w:rPr>
        <w:t xml:space="preserve">hiệu lực hoặc một số dấu hiệu về các hoạt động phức tạp, </w:t>
      </w:r>
      <w:r w:rsidR="00092191" w:rsidRPr="00AD630C">
        <w:rPr>
          <w:sz w:val="28"/>
          <w:szCs w:val="28"/>
          <w:lang w:val="pt-BR"/>
        </w:rPr>
        <w:t xml:space="preserve">hoạt động </w:t>
      </w:r>
      <w:r w:rsidR="00EB53EC" w:rsidRPr="00AD630C">
        <w:rPr>
          <w:sz w:val="28"/>
          <w:szCs w:val="28"/>
          <w:lang w:val="pt-BR"/>
        </w:rPr>
        <w:t xml:space="preserve">thực hiện trong một môi trường bất ổn (Đối với kiểm toán hoạt động). </w:t>
      </w:r>
      <w:r w:rsidR="00092191" w:rsidRPr="00AD630C">
        <w:rPr>
          <w:sz w:val="28"/>
          <w:szCs w:val="28"/>
          <w:lang w:val="pt-BR"/>
        </w:rPr>
        <w:t>K</w:t>
      </w:r>
      <w:r w:rsidR="00EB53EC" w:rsidRPr="00AD630C">
        <w:rPr>
          <w:sz w:val="28"/>
          <w:szCs w:val="28"/>
          <w:lang w:val="pt-BR"/>
        </w:rPr>
        <w:t xml:space="preserve">ết quả phân tích, đánh giá thông tin, xác định và đánh giá rủi ro có sai sót trọng yếu </w:t>
      </w:r>
      <w:r w:rsidR="00092191" w:rsidRPr="00AD630C">
        <w:rPr>
          <w:sz w:val="28"/>
          <w:szCs w:val="28"/>
          <w:lang w:val="pt-BR"/>
        </w:rPr>
        <w:t xml:space="preserve">sẽ </w:t>
      </w:r>
      <w:r w:rsidR="00EB53EC" w:rsidRPr="00AD630C">
        <w:rPr>
          <w:sz w:val="28"/>
          <w:szCs w:val="28"/>
          <w:lang w:val="pt-BR"/>
        </w:rPr>
        <w:t xml:space="preserve">cung cấp cơ sở </w:t>
      </w:r>
      <w:r w:rsidR="00092191" w:rsidRPr="00AD630C">
        <w:rPr>
          <w:sz w:val="28"/>
          <w:szCs w:val="28"/>
          <w:lang w:val="pt-BR"/>
        </w:rPr>
        <w:t xml:space="preserve">quan trọng </w:t>
      </w:r>
      <w:r w:rsidR="00EB53EC" w:rsidRPr="00AD630C">
        <w:rPr>
          <w:sz w:val="28"/>
          <w:szCs w:val="28"/>
          <w:lang w:val="pt-BR"/>
        </w:rPr>
        <w:t xml:space="preserve">cho việc thiết </w:t>
      </w:r>
      <w:r w:rsidR="00EB53EC" w:rsidRPr="00F634D0">
        <w:rPr>
          <w:spacing w:val="-16"/>
          <w:sz w:val="28"/>
          <w:szCs w:val="28"/>
          <w:lang w:val="pt-BR"/>
        </w:rPr>
        <w:t>kế và thực hiện các biện pháp xử lý đối với rủi ro có sai sót trọng yếu đã được đánh giá.</w:t>
      </w:r>
    </w:p>
    <w:p w:rsidR="00092191" w:rsidRPr="00AD630C" w:rsidRDefault="00092191" w:rsidP="00CD44CC">
      <w:pPr>
        <w:widowControl w:val="0"/>
        <w:spacing w:before="120" w:line="360" w:lineRule="exact"/>
        <w:ind w:firstLine="709"/>
        <w:jc w:val="both"/>
        <w:rPr>
          <w:sz w:val="28"/>
          <w:szCs w:val="28"/>
          <w:lang w:val="pt-BR"/>
        </w:rPr>
      </w:pPr>
      <w:r w:rsidRPr="00AD630C">
        <w:rPr>
          <w:sz w:val="28"/>
          <w:szCs w:val="28"/>
          <w:lang w:val="pt-BR"/>
        </w:rPr>
        <w:lastRenderedPageBreak/>
        <w:t>Trình tự, thủ tục xác định và đánh giá rủi ro kiểm toán thực hiện theo quy định tại Đoạn 45 đến Đoạn 5</w:t>
      </w:r>
      <w:r w:rsidR="00AF4423" w:rsidRPr="00AD630C">
        <w:rPr>
          <w:sz w:val="28"/>
          <w:szCs w:val="28"/>
          <w:lang w:val="pt-BR"/>
        </w:rPr>
        <w:t>0</w:t>
      </w:r>
      <w:r w:rsidRPr="00AD630C">
        <w:rPr>
          <w:sz w:val="28"/>
          <w:szCs w:val="28"/>
          <w:lang w:val="pt-BR"/>
        </w:rPr>
        <w:t xml:space="preserve"> CMKTNN 1315</w:t>
      </w:r>
      <w:r w:rsidR="006C692E">
        <w:rPr>
          <w:sz w:val="28"/>
          <w:szCs w:val="28"/>
          <w:lang w:val="it-IT"/>
        </w:rPr>
        <w:t xml:space="preserve"> -</w:t>
      </w:r>
      <w:r w:rsidR="00D220FF" w:rsidRPr="00AD630C">
        <w:rPr>
          <w:sz w:val="28"/>
          <w:szCs w:val="28"/>
          <w:lang w:val="it-IT"/>
        </w:rPr>
        <w:t xml:space="preserve"> Xác định và đánh giá rủi ro có sai sót trọng yếu thông qua hiểu biết về đơn vị được kiểm toán và môi trường hoạt động của đơn vị trong kiểm toán tài chính</w:t>
      </w:r>
      <w:r w:rsidR="00E70C8F">
        <w:rPr>
          <w:sz w:val="28"/>
          <w:szCs w:val="28"/>
          <w:lang w:val="pt-BR"/>
        </w:rPr>
        <w:t xml:space="preserve">; </w:t>
      </w:r>
      <w:r w:rsidRPr="00AD630C">
        <w:rPr>
          <w:sz w:val="28"/>
          <w:szCs w:val="28"/>
          <w:lang w:val="pt-BR"/>
        </w:rPr>
        <w:t>Đoạn 23 đến Đoạn 24 CMKTNN 3000</w:t>
      </w:r>
      <w:r w:rsidR="001E1B41" w:rsidRPr="00AD630C">
        <w:rPr>
          <w:sz w:val="28"/>
          <w:szCs w:val="28"/>
          <w:lang w:val="pt-BR"/>
        </w:rPr>
        <w:t xml:space="preserve"> </w:t>
      </w:r>
      <w:r w:rsidR="001E1B41" w:rsidRPr="00AD630C">
        <w:rPr>
          <w:sz w:val="28"/>
          <w:szCs w:val="28"/>
          <w:lang w:val="nl-NL"/>
        </w:rPr>
        <w:t>- Hướng dẫn kiểm toán hoạt động</w:t>
      </w:r>
      <w:r w:rsidRPr="00AD630C">
        <w:rPr>
          <w:sz w:val="28"/>
          <w:szCs w:val="28"/>
          <w:lang w:val="pt-BR"/>
        </w:rPr>
        <w:t>; Đoạn 16 đến Đoạn 18 CMKTNN 4000</w:t>
      </w:r>
      <w:r w:rsidR="00D220FF" w:rsidRPr="00AD630C">
        <w:rPr>
          <w:spacing w:val="4"/>
          <w:sz w:val="28"/>
          <w:szCs w:val="28"/>
          <w:lang w:val="it-IT"/>
        </w:rPr>
        <w:t xml:space="preserve"> - Hướng dẫn kiểm toán tuân thủ và các quy định khác có liên quan của Kiểm toán nhà nước</w:t>
      </w:r>
      <w:r w:rsidRPr="00AD630C">
        <w:rPr>
          <w:sz w:val="28"/>
          <w:szCs w:val="28"/>
          <w:lang w:val="pt-BR"/>
        </w:rPr>
        <w:t xml:space="preserve"> và các quy định khác có liên quan của Kiểm toán nhà nước.</w:t>
      </w:r>
    </w:p>
    <w:p w:rsidR="004B5A95" w:rsidRPr="00AD630C" w:rsidRDefault="00EB53EC" w:rsidP="00CD44CC">
      <w:pPr>
        <w:widowControl w:val="0"/>
        <w:spacing w:before="120" w:line="360" w:lineRule="exact"/>
        <w:ind w:firstLine="709"/>
        <w:jc w:val="both"/>
        <w:rPr>
          <w:sz w:val="28"/>
          <w:szCs w:val="28"/>
          <w:lang w:val="pt-BR"/>
        </w:rPr>
      </w:pPr>
      <w:r w:rsidRPr="00AD630C">
        <w:rPr>
          <w:bCs/>
          <w:sz w:val="28"/>
          <w:szCs w:val="28"/>
          <w:lang w:val="pt-BR"/>
        </w:rPr>
        <w:t>3</w:t>
      </w:r>
      <w:r w:rsidR="004B5A95" w:rsidRPr="00AD630C">
        <w:rPr>
          <w:bCs/>
          <w:sz w:val="28"/>
          <w:szCs w:val="28"/>
          <w:lang w:val="pt-BR"/>
        </w:rPr>
        <w:t>. Đánh giá Hệ thống kiểm soát nội bộ</w:t>
      </w:r>
    </w:p>
    <w:p w:rsidR="004B5A95" w:rsidRPr="00AD630C" w:rsidRDefault="007C028E" w:rsidP="00CD44CC">
      <w:pPr>
        <w:widowControl w:val="0"/>
        <w:spacing w:before="120" w:line="360" w:lineRule="exact"/>
        <w:ind w:firstLine="709"/>
        <w:jc w:val="both"/>
        <w:rPr>
          <w:sz w:val="28"/>
          <w:szCs w:val="28"/>
          <w:lang w:val="pt-BR"/>
        </w:rPr>
      </w:pPr>
      <w:r w:rsidRPr="00AD630C">
        <w:rPr>
          <w:sz w:val="28"/>
          <w:szCs w:val="28"/>
          <w:lang w:val="pt-BR"/>
        </w:rPr>
        <w:t>a)</w:t>
      </w:r>
      <w:r w:rsidR="004B5A95" w:rsidRPr="00AD630C">
        <w:rPr>
          <w:sz w:val="28"/>
          <w:szCs w:val="28"/>
          <w:lang w:val="pt-BR"/>
        </w:rPr>
        <w:t xml:space="preserve"> Đánh giá hệ thống kiểm soát nội bộ của đơn vị được kiểm toán thực hiện theo Quy trình kiểm toán của Kiểm toán </w:t>
      </w:r>
      <w:r w:rsidR="00DE1C7F" w:rsidRPr="00AD630C">
        <w:rPr>
          <w:sz w:val="28"/>
          <w:szCs w:val="28"/>
          <w:lang w:val="pt-BR"/>
        </w:rPr>
        <w:t>n</w:t>
      </w:r>
      <w:r w:rsidR="004B5A95" w:rsidRPr="00AD630C">
        <w:rPr>
          <w:sz w:val="28"/>
          <w:szCs w:val="28"/>
          <w:lang w:val="pt-BR"/>
        </w:rPr>
        <w:t>hà nước. Những nội dung chính trong nghiên cứu, đánh giá hệ thống kiểm soát nội bộ gồm:</w:t>
      </w:r>
    </w:p>
    <w:p w:rsidR="004B5A95" w:rsidRPr="00AD630C" w:rsidRDefault="007C028E" w:rsidP="00CD44CC">
      <w:pPr>
        <w:widowControl w:val="0"/>
        <w:spacing w:before="120" w:line="360" w:lineRule="exact"/>
        <w:ind w:firstLine="709"/>
        <w:jc w:val="both"/>
        <w:rPr>
          <w:sz w:val="28"/>
          <w:szCs w:val="28"/>
          <w:lang w:val="it-IT"/>
        </w:rPr>
      </w:pPr>
      <w:r w:rsidRPr="00AD630C">
        <w:rPr>
          <w:sz w:val="28"/>
          <w:szCs w:val="28"/>
          <w:lang w:val="pt-BR"/>
        </w:rPr>
        <w:t>-</w:t>
      </w:r>
      <w:r w:rsidR="004B5A95" w:rsidRPr="00AD630C">
        <w:rPr>
          <w:sz w:val="28"/>
          <w:szCs w:val="28"/>
          <w:lang w:val="it-IT"/>
        </w:rPr>
        <w:t xml:space="preserve"> Nghiên cứu, đánh giá về môi trường kiểm soát; </w:t>
      </w:r>
      <w:r w:rsidR="003F5C55" w:rsidRPr="00AD630C">
        <w:rPr>
          <w:sz w:val="28"/>
          <w:szCs w:val="28"/>
          <w:lang w:val="it-IT"/>
        </w:rPr>
        <w:t>chế độ</w:t>
      </w:r>
      <w:r w:rsidR="004B5A95" w:rsidRPr="00AD630C">
        <w:rPr>
          <w:sz w:val="28"/>
          <w:szCs w:val="28"/>
          <w:lang w:val="it-IT"/>
        </w:rPr>
        <w:t xml:space="preserve"> kế toán và thông tin kinh tế; các thủ tục kiểm soát đối với các hoạt động của đơn vị.</w:t>
      </w:r>
    </w:p>
    <w:p w:rsidR="004B5A95" w:rsidRPr="00AD630C" w:rsidRDefault="007C028E" w:rsidP="00CD44CC">
      <w:pPr>
        <w:widowControl w:val="0"/>
        <w:spacing w:before="120" w:line="360" w:lineRule="exact"/>
        <w:ind w:firstLine="709"/>
        <w:jc w:val="both"/>
        <w:rPr>
          <w:sz w:val="28"/>
          <w:szCs w:val="28"/>
          <w:lang w:val="it-IT"/>
        </w:rPr>
      </w:pPr>
      <w:r w:rsidRPr="00AD630C">
        <w:rPr>
          <w:sz w:val="28"/>
          <w:szCs w:val="28"/>
          <w:lang w:val="it-IT"/>
        </w:rPr>
        <w:t>-</w:t>
      </w:r>
      <w:r w:rsidR="004B5A95" w:rsidRPr="00AD630C">
        <w:rPr>
          <w:sz w:val="28"/>
          <w:szCs w:val="28"/>
          <w:lang w:val="it-IT"/>
        </w:rPr>
        <w:t xml:space="preserve"> Thu thập các thông tin từ các tài liệu, từ </w:t>
      </w:r>
      <w:r w:rsidR="0082363D" w:rsidRPr="00AD630C">
        <w:rPr>
          <w:sz w:val="28"/>
          <w:szCs w:val="28"/>
          <w:lang w:val="it-IT"/>
        </w:rPr>
        <w:t>bộ phận</w:t>
      </w:r>
      <w:r w:rsidR="004B5A95" w:rsidRPr="00AD630C">
        <w:rPr>
          <w:sz w:val="28"/>
          <w:szCs w:val="28"/>
          <w:lang w:val="it-IT"/>
        </w:rPr>
        <w:t xml:space="preserve"> quản lý và quan sát trực tiếp các hoạt động của các bộ phận trong đơn vị để đánh giá hiệu quả, hiệu lực của hệ thống kiểm soát nội bộ của đơn vị.</w:t>
      </w:r>
    </w:p>
    <w:p w:rsidR="004B5A95" w:rsidRPr="00AD630C" w:rsidRDefault="007C028E" w:rsidP="00CD44CC">
      <w:pPr>
        <w:widowControl w:val="0"/>
        <w:tabs>
          <w:tab w:val="left" w:pos="720"/>
        </w:tabs>
        <w:spacing w:before="120" w:line="360" w:lineRule="exact"/>
        <w:ind w:firstLine="709"/>
        <w:jc w:val="both"/>
        <w:rPr>
          <w:sz w:val="28"/>
          <w:szCs w:val="28"/>
          <w:lang w:val="it-IT"/>
        </w:rPr>
      </w:pPr>
      <w:r w:rsidRPr="00AD630C">
        <w:rPr>
          <w:sz w:val="28"/>
          <w:szCs w:val="28"/>
          <w:lang w:val="it-IT"/>
        </w:rPr>
        <w:t>-</w:t>
      </w:r>
      <w:r w:rsidR="004B5A95" w:rsidRPr="00AD630C">
        <w:rPr>
          <w:sz w:val="28"/>
          <w:szCs w:val="28"/>
          <w:lang w:val="it-IT"/>
        </w:rPr>
        <w:t xml:space="preserve"> Phân tích, đánh giá những mặt mạnh, mặt yếu trong hệ thống kiểm soát nội bộ của đơn vị để xác định những bộ phận, những nội dung trọng yếu cần kiểm toán và xác định rủi ro kiểm soát.</w:t>
      </w:r>
    </w:p>
    <w:p w:rsidR="004B5A95" w:rsidRPr="00AD630C" w:rsidRDefault="007C028E" w:rsidP="00CD44CC">
      <w:pPr>
        <w:widowControl w:val="0"/>
        <w:spacing w:before="120" w:line="360" w:lineRule="exact"/>
        <w:ind w:firstLine="709"/>
        <w:jc w:val="both"/>
        <w:rPr>
          <w:sz w:val="28"/>
          <w:szCs w:val="28"/>
          <w:lang w:val="it-IT"/>
        </w:rPr>
      </w:pPr>
      <w:r w:rsidRPr="00AD630C">
        <w:rPr>
          <w:sz w:val="28"/>
          <w:szCs w:val="28"/>
          <w:lang w:val="it-IT"/>
        </w:rPr>
        <w:t>b)</w:t>
      </w:r>
      <w:r w:rsidR="004B5A95" w:rsidRPr="00AD630C">
        <w:rPr>
          <w:sz w:val="28"/>
          <w:szCs w:val="28"/>
          <w:lang w:val="it-IT"/>
        </w:rPr>
        <w:t xml:space="preserve"> Thực hiện nghiên cứu, đánh giá theo các nội dung trên, bộ phận lập kế hoạch kiểm toán phải rút ra nhận xét, đánh giá về hệ thống kiểm soát nội bộ theo các yếu tố cấu thành nên hệ thống kiểm soát nội bộ:</w:t>
      </w:r>
    </w:p>
    <w:p w:rsidR="004B5A95" w:rsidRPr="00AD630C" w:rsidRDefault="007C028E" w:rsidP="00CD44CC">
      <w:pPr>
        <w:widowControl w:val="0"/>
        <w:spacing w:before="120" w:line="360" w:lineRule="exact"/>
        <w:ind w:firstLine="709"/>
        <w:jc w:val="both"/>
        <w:rPr>
          <w:sz w:val="28"/>
          <w:szCs w:val="28"/>
          <w:lang w:val="it-IT"/>
        </w:rPr>
      </w:pPr>
      <w:r w:rsidRPr="00AD630C">
        <w:rPr>
          <w:sz w:val="28"/>
          <w:szCs w:val="28"/>
          <w:lang w:val="it-IT"/>
        </w:rPr>
        <w:t>-</w:t>
      </w:r>
      <w:r w:rsidR="004B5A95" w:rsidRPr="00AD630C">
        <w:rPr>
          <w:sz w:val="28"/>
          <w:szCs w:val="28"/>
          <w:lang w:val="it-IT"/>
        </w:rPr>
        <w:t xml:space="preserve"> Môi trường kiểm soát chung: Hệ thống văn bản pháp quy, các quy chế quy trình quản lý có đầy đủ và hiệu lực không. Năng lực của lãnh đạo đơn vị và bộ máy quản lý, điều hành có đảm bảo yêu cầu quản lý hay không.</w:t>
      </w:r>
    </w:p>
    <w:p w:rsidR="00271B58" w:rsidRPr="00AD630C" w:rsidRDefault="007C028E" w:rsidP="00CD44CC">
      <w:pPr>
        <w:widowControl w:val="0"/>
        <w:tabs>
          <w:tab w:val="left" w:pos="720"/>
        </w:tabs>
        <w:spacing w:before="120" w:line="360" w:lineRule="exact"/>
        <w:ind w:firstLine="709"/>
        <w:jc w:val="both"/>
        <w:rPr>
          <w:spacing w:val="-2"/>
          <w:sz w:val="28"/>
          <w:szCs w:val="28"/>
          <w:lang w:val="it-IT"/>
        </w:rPr>
      </w:pPr>
      <w:r w:rsidRPr="00AD630C">
        <w:rPr>
          <w:spacing w:val="-2"/>
          <w:sz w:val="28"/>
          <w:szCs w:val="28"/>
          <w:lang w:val="it-IT"/>
        </w:rPr>
        <w:t>-</w:t>
      </w:r>
      <w:r w:rsidR="004B5A95" w:rsidRPr="00AD630C">
        <w:rPr>
          <w:spacing w:val="-2"/>
          <w:sz w:val="28"/>
          <w:szCs w:val="28"/>
          <w:lang w:val="it-IT"/>
        </w:rPr>
        <w:t xml:space="preserve"> Các thủ tục kiểm soát có được đặt ra và được tuân</w:t>
      </w:r>
      <w:r w:rsidR="00E316E1" w:rsidRPr="00AD630C">
        <w:rPr>
          <w:spacing w:val="-2"/>
          <w:sz w:val="28"/>
          <w:szCs w:val="28"/>
          <w:lang w:val="it-IT"/>
        </w:rPr>
        <w:t xml:space="preserve"> thủ nghiêm túc không, có hiệu quả không.</w:t>
      </w:r>
    </w:p>
    <w:p w:rsidR="004B5A95" w:rsidRPr="00AD630C" w:rsidRDefault="007C028E" w:rsidP="00CD44CC">
      <w:pPr>
        <w:widowControl w:val="0"/>
        <w:tabs>
          <w:tab w:val="left" w:pos="720"/>
        </w:tabs>
        <w:spacing w:before="120" w:line="360" w:lineRule="exact"/>
        <w:ind w:firstLine="709"/>
        <w:jc w:val="both"/>
        <w:rPr>
          <w:sz w:val="28"/>
          <w:szCs w:val="28"/>
          <w:lang w:val="it-IT"/>
        </w:rPr>
      </w:pPr>
      <w:r w:rsidRPr="00AD630C">
        <w:rPr>
          <w:sz w:val="28"/>
          <w:szCs w:val="28"/>
          <w:lang w:val="it-IT"/>
        </w:rPr>
        <w:t>-</w:t>
      </w:r>
      <w:r w:rsidR="004B5A95" w:rsidRPr="00AD630C">
        <w:rPr>
          <w:sz w:val="28"/>
          <w:szCs w:val="28"/>
          <w:lang w:val="it-IT"/>
        </w:rPr>
        <w:t xml:space="preserve"> Bộ máy thực hiện chức năng kiểm soát độc lập (kiểm toán, thanh tra nội bộ) có được tổ chức và hoạt động hiệu quả hay không.</w:t>
      </w:r>
    </w:p>
    <w:p w:rsidR="004B5A95" w:rsidRPr="00AD630C" w:rsidRDefault="007C028E" w:rsidP="00CD44CC">
      <w:pPr>
        <w:widowControl w:val="0"/>
        <w:tabs>
          <w:tab w:val="left" w:pos="720"/>
        </w:tabs>
        <w:spacing w:before="120" w:line="360" w:lineRule="exact"/>
        <w:ind w:firstLine="709"/>
        <w:jc w:val="both"/>
        <w:rPr>
          <w:sz w:val="28"/>
          <w:szCs w:val="28"/>
          <w:lang w:val="it-IT"/>
        </w:rPr>
      </w:pPr>
      <w:r w:rsidRPr="00AD630C">
        <w:rPr>
          <w:sz w:val="28"/>
          <w:szCs w:val="28"/>
          <w:lang w:val="it-IT"/>
        </w:rPr>
        <w:t>-</w:t>
      </w:r>
      <w:r w:rsidR="004B5A95" w:rsidRPr="00AD630C">
        <w:rPr>
          <w:sz w:val="28"/>
          <w:szCs w:val="28"/>
          <w:lang w:val="it-IT"/>
        </w:rPr>
        <w:t xml:space="preserve"> Những mặt mạnh, mặt yếu của hệ thống kiểm soát nội bộ sẽ ảnh hưởng như thế nào đến việc lập kế hoạch kiểm toán.</w:t>
      </w:r>
    </w:p>
    <w:p w:rsidR="004B5A95" w:rsidRPr="00AD630C" w:rsidRDefault="00F7222C" w:rsidP="00CD44CC">
      <w:pPr>
        <w:widowControl w:val="0"/>
        <w:spacing w:before="120" w:line="360" w:lineRule="exact"/>
        <w:ind w:firstLine="709"/>
        <w:jc w:val="both"/>
        <w:rPr>
          <w:sz w:val="28"/>
          <w:szCs w:val="28"/>
          <w:lang w:val="it-IT"/>
        </w:rPr>
      </w:pPr>
      <w:r w:rsidRPr="00AD630C">
        <w:rPr>
          <w:sz w:val="28"/>
          <w:szCs w:val="28"/>
          <w:lang w:val="it-IT"/>
        </w:rPr>
        <w:t>c)</w:t>
      </w:r>
      <w:r w:rsidR="004B5A95" w:rsidRPr="00AD630C">
        <w:rPr>
          <w:sz w:val="28"/>
          <w:szCs w:val="28"/>
          <w:lang w:val="it-IT"/>
        </w:rPr>
        <w:t xml:space="preserve"> Trường hợp kiểm toán báo cáo tài chính hợp nhất của tập đoàn, báo cáo tài chính tổng hợp của tổng công ty, phải xem xét thêm các quan hệ, cơ chế kiểm soát của các công ty con, công ty liên doanh, liên kết, các công ty thuộc và trực thuộc.</w:t>
      </w:r>
    </w:p>
    <w:p w:rsidR="00AB36B9" w:rsidRPr="006C692E" w:rsidRDefault="00AB36B9" w:rsidP="00CD44CC">
      <w:pPr>
        <w:widowControl w:val="0"/>
        <w:spacing w:before="120" w:line="360" w:lineRule="exact"/>
        <w:ind w:firstLine="709"/>
        <w:jc w:val="both"/>
        <w:rPr>
          <w:spacing w:val="2"/>
          <w:sz w:val="28"/>
          <w:szCs w:val="28"/>
          <w:lang w:val="it-IT"/>
        </w:rPr>
      </w:pPr>
      <w:r w:rsidRPr="006C692E">
        <w:rPr>
          <w:spacing w:val="2"/>
          <w:sz w:val="28"/>
          <w:szCs w:val="28"/>
          <w:lang w:val="it-IT"/>
        </w:rPr>
        <w:lastRenderedPageBreak/>
        <w:t>Thủ tục đánh giá hệ thống kiểm soát nội bộ thực hiện theo quy định tại Đoạn 18 đến</w:t>
      </w:r>
      <w:r w:rsidR="00092191" w:rsidRPr="006C692E">
        <w:rPr>
          <w:spacing w:val="2"/>
          <w:sz w:val="28"/>
          <w:szCs w:val="28"/>
          <w:lang w:val="it-IT"/>
        </w:rPr>
        <w:t xml:space="preserve"> Đoạn 44 CMKTNN 1315</w:t>
      </w:r>
      <w:r w:rsidR="006C692E" w:rsidRPr="006C692E">
        <w:rPr>
          <w:spacing w:val="2"/>
          <w:sz w:val="28"/>
          <w:szCs w:val="28"/>
          <w:lang w:val="it-IT"/>
        </w:rPr>
        <w:t xml:space="preserve"> -</w:t>
      </w:r>
      <w:r w:rsidR="00D220FF" w:rsidRPr="006C692E">
        <w:rPr>
          <w:spacing w:val="2"/>
          <w:sz w:val="28"/>
          <w:szCs w:val="28"/>
          <w:lang w:val="it-IT"/>
        </w:rPr>
        <w:t xml:space="preserve"> Xác định và đánh giá rủi ro có sai sót trọng yếu thông qua hiểu biết về đơn vị được kiểm toán và môi trường hoạt động của đơn vị trong kiểm toán tài chính</w:t>
      </w:r>
      <w:r w:rsidR="00092191" w:rsidRPr="006C692E">
        <w:rPr>
          <w:spacing w:val="2"/>
          <w:sz w:val="28"/>
          <w:szCs w:val="28"/>
          <w:lang w:val="it-IT"/>
        </w:rPr>
        <w:t>;</w:t>
      </w:r>
      <w:r w:rsidR="00EB53EC" w:rsidRPr="006C692E">
        <w:rPr>
          <w:spacing w:val="2"/>
          <w:sz w:val="28"/>
          <w:szCs w:val="28"/>
          <w:lang w:val="it-IT"/>
        </w:rPr>
        <w:t xml:space="preserve"> </w:t>
      </w:r>
      <w:r w:rsidR="00092191" w:rsidRPr="006C692E">
        <w:rPr>
          <w:spacing w:val="2"/>
          <w:sz w:val="28"/>
          <w:szCs w:val="28"/>
          <w:lang w:val="it-IT"/>
        </w:rPr>
        <w:t>đ</w:t>
      </w:r>
      <w:r w:rsidR="00EB53EC" w:rsidRPr="006C692E">
        <w:rPr>
          <w:spacing w:val="2"/>
          <w:sz w:val="28"/>
          <w:szCs w:val="28"/>
          <w:lang w:val="it-IT"/>
        </w:rPr>
        <w:t xml:space="preserve">iểm (ii), </w:t>
      </w:r>
      <w:r w:rsidR="00092191" w:rsidRPr="006C692E">
        <w:rPr>
          <w:spacing w:val="2"/>
          <w:sz w:val="28"/>
          <w:szCs w:val="28"/>
          <w:lang w:val="it-IT"/>
        </w:rPr>
        <w:t>Đ</w:t>
      </w:r>
      <w:r w:rsidR="00EB53EC" w:rsidRPr="006C692E">
        <w:rPr>
          <w:spacing w:val="2"/>
          <w:sz w:val="28"/>
          <w:szCs w:val="28"/>
          <w:lang w:val="it-IT"/>
        </w:rPr>
        <w:t xml:space="preserve">oạn 24, </w:t>
      </w:r>
      <w:r w:rsidR="00092191" w:rsidRPr="006C692E">
        <w:rPr>
          <w:spacing w:val="2"/>
          <w:sz w:val="28"/>
          <w:szCs w:val="28"/>
          <w:lang w:val="it-IT"/>
        </w:rPr>
        <w:t>Đ</w:t>
      </w:r>
      <w:r w:rsidR="00EB53EC" w:rsidRPr="006C692E">
        <w:rPr>
          <w:spacing w:val="2"/>
          <w:sz w:val="28"/>
          <w:szCs w:val="28"/>
          <w:lang w:val="it-IT"/>
        </w:rPr>
        <w:t xml:space="preserve">oạn 36 </w:t>
      </w:r>
      <w:r w:rsidR="00092191" w:rsidRPr="006C692E">
        <w:rPr>
          <w:spacing w:val="2"/>
          <w:sz w:val="28"/>
          <w:szCs w:val="28"/>
          <w:lang w:val="it-IT"/>
        </w:rPr>
        <w:t>CMKTNN 3000</w:t>
      </w:r>
      <w:r w:rsidR="001E1B41" w:rsidRPr="006C692E">
        <w:rPr>
          <w:spacing w:val="2"/>
          <w:sz w:val="28"/>
          <w:szCs w:val="28"/>
          <w:lang w:val="nl-NL"/>
        </w:rPr>
        <w:t xml:space="preserve"> - Hướng dẫn kiểm toán hoạt động</w:t>
      </w:r>
      <w:r w:rsidR="00092191" w:rsidRPr="006C692E">
        <w:rPr>
          <w:spacing w:val="2"/>
          <w:sz w:val="28"/>
          <w:szCs w:val="28"/>
          <w:lang w:val="it-IT"/>
        </w:rPr>
        <w:t>; Đoạn 11 CMKTNN 4000</w:t>
      </w:r>
      <w:r w:rsidR="00D220FF" w:rsidRPr="006C692E">
        <w:rPr>
          <w:spacing w:val="2"/>
          <w:sz w:val="28"/>
          <w:szCs w:val="28"/>
          <w:lang w:val="it-IT"/>
        </w:rPr>
        <w:t xml:space="preserve"> - Hướng dẫn kiểm toán tuân thủ và các quy định khác có liên quan của Kiểm toán nhà nước</w:t>
      </w:r>
      <w:r w:rsidR="00092191" w:rsidRPr="006C692E">
        <w:rPr>
          <w:spacing w:val="2"/>
          <w:sz w:val="28"/>
          <w:szCs w:val="28"/>
          <w:lang w:val="it-IT"/>
        </w:rPr>
        <w:t>.</w:t>
      </w:r>
    </w:p>
    <w:p w:rsidR="00C0231D" w:rsidRPr="00AD630C" w:rsidRDefault="00C0231D" w:rsidP="00CD44CC">
      <w:pPr>
        <w:widowControl w:val="0"/>
        <w:spacing w:before="120" w:line="360" w:lineRule="exact"/>
        <w:ind w:firstLine="709"/>
        <w:jc w:val="both"/>
        <w:rPr>
          <w:b/>
          <w:sz w:val="28"/>
          <w:szCs w:val="28"/>
          <w:lang w:val="it-IT"/>
        </w:rPr>
      </w:pPr>
      <w:r w:rsidRPr="00AD630C">
        <w:rPr>
          <w:b/>
          <w:sz w:val="28"/>
          <w:szCs w:val="28"/>
          <w:lang w:val="it-IT"/>
        </w:rPr>
        <w:t xml:space="preserve">Điều </w:t>
      </w:r>
      <w:r w:rsidR="007855F5" w:rsidRPr="00AD630C">
        <w:rPr>
          <w:b/>
          <w:sz w:val="28"/>
          <w:szCs w:val="28"/>
          <w:lang w:val="it-IT"/>
        </w:rPr>
        <w:t>9</w:t>
      </w:r>
      <w:r w:rsidRPr="00AD630C">
        <w:rPr>
          <w:b/>
          <w:sz w:val="28"/>
          <w:szCs w:val="28"/>
          <w:lang w:val="it-IT"/>
        </w:rPr>
        <w:t xml:space="preserve">. Xác định </w:t>
      </w:r>
      <w:r w:rsidR="00CD474D" w:rsidRPr="00AD630C">
        <w:rPr>
          <w:b/>
          <w:sz w:val="28"/>
          <w:szCs w:val="28"/>
          <w:lang w:val="it-IT"/>
        </w:rPr>
        <w:t>và đánh giá rủi ro kiểm toán</w:t>
      </w:r>
      <w:r w:rsidRPr="00AD630C">
        <w:rPr>
          <w:b/>
          <w:sz w:val="28"/>
          <w:szCs w:val="28"/>
          <w:lang w:val="it-IT"/>
        </w:rPr>
        <w:t xml:space="preserve"> </w:t>
      </w:r>
    </w:p>
    <w:p w:rsidR="00BF6027" w:rsidRPr="00AD630C" w:rsidRDefault="00BF6027" w:rsidP="00CD44CC">
      <w:pPr>
        <w:widowControl w:val="0"/>
        <w:spacing w:before="120" w:line="360" w:lineRule="exact"/>
        <w:ind w:firstLine="709"/>
        <w:jc w:val="both"/>
        <w:rPr>
          <w:b/>
          <w:sz w:val="28"/>
          <w:szCs w:val="28"/>
          <w:lang w:val="it-IT"/>
        </w:rPr>
      </w:pPr>
      <w:r w:rsidRPr="00AD630C">
        <w:rPr>
          <w:sz w:val="28"/>
          <w:szCs w:val="28"/>
          <w:lang w:val="it-IT"/>
        </w:rPr>
        <w:t xml:space="preserve"> Việc đánh giá rủi ro kiểm toán cần được thực hiện một cách liên tục trong tất cả các bước của quy trình kiểm toán. Tuy nhiên ở bước chuẩn bị kiểm toán chỉ tiến hành đánh giá ở mức độ tổng thể để xác định các vấn đề cần lưu ý và cách thức xử lý cho các bước tiếp theo của quy trình.</w:t>
      </w:r>
    </w:p>
    <w:p w:rsidR="00BF6027" w:rsidRPr="00AD630C" w:rsidRDefault="00BF6027" w:rsidP="00CD44CC">
      <w:pPr>
        <w:widowControl w:val="0"/>
        <w:tabs>
          <w:tab w:val="left" w:pos="960"/>
        </w:tabs>
        <w:spacing w:before="120" w:line="360" w:lineRule="exact"/>
        <w:ind w:firstLine="709"/>
        <w:jc w:val="both"/>
        <w:rPr>
          <w:sz w:val="28"/>
          <w:szCs w:val="28"/>
          <w:lang w:val="it-IT"/>
        </w:rPr>
      </w:pPr>
      <w:r w:rsidRPr="00AD630C">
        <w:rPr>
          <w:sz w:val="28"/>
          <w:szCs w:val="28"/>
          <w:lang w:val="it-IT"/>
        </w:rPr>
        <w:t xml:space="preserve"> Trên cơ sở các tài liệu, thông tin thu thập được, kiểm toán viên cần đưa ra các xét đoán sơ bộ về mức độ của rủi ro có sai sót trọng yếu trên cơ sở phân tích các nguyên nhân sau:</w:t>
      </w:r>
    </w:p>
    <w:p w:rsidR="00BF6027" w:rsidRPr="00AD630C" w:rsidRDefault="00F51237" w:rsidP="00CD44CC">
      <w:pPr>
        <w:widowControl w:val="0"/>
        <w:spacing w:before="120" w:line="360" w:lineRule="exact"/>
        <w:ind w:firstLine="709"/>
        <w:jc w:val="both"/>
        <w:rPr>
          <w:spacing w:val="-4"/>
          <w:sz w:val="28"/>
          <w:szCs w:val="28"/>
          <w:lang w:val="it-IT"/>
        </w:rPr>
      </w:pPr>
      <w:r w:rsidRPr="00AD630C">
        <w:rPr>
          <w:spacing w:val="-4"/>
          <w:sz w:val="28"/>
          <w:szCs w:val="28"/>
          <w:lang w:val="it-IT"/>
        </w:rPr>
        <w:t>+</w:t>
      </w:r>
      <w:r w:rsidR="00BF6027" w:rsidRPr="00AD630C">
        <w:rPr>
          <w:spacing w:val="-4"/>
          <w:sz w:val="28"/>
          <w:szCs w:val="28"/>
          <w:lang w:val="it-IT"/>
        </w:rPr>
        <w:t xml:space="preserve"> Do ngành nghề và tính chất hoạt động kinh doanh của </w:t>
      </w:r>
      <w:r w:rsidR="00BF6027" w:rsidRPr="00AD630C">
        <w:rPr>
          <w:sz w:val="28"/>
          <w:szCs w:val="28"/>
          <w:lang w:val="it-IT"/>
        </w:rPr>
        <w:t>doanh nghiệp</w:t>
      </w:r>
      <w:r w:rsidR="00BF6027" w:rsidRPr="00AD630C">
        <w:rPr>
          <w:spacing w:val="-4"/>
          <w:sz w:val="28"/>
          <w:szCs w:val="28"/>
          <w:lang w:val="it-IT"/>
        </w:rPr>
        <w:t xml:space="preserve"> tạo ra các </w:t>
      </w:r>
      <w:r w:rsidR="00581856">
        <w:rPr>
          <w:spacing w:val="-4"/>
          <w:sz w:val="28"/>
          <w:szCs w:val="28"/>
          <w:lang w:val="it-IT"/>
        </w:rPr>
        <w:t>cơ hội xảy ra gian lận, sai sót;</w:t>
      </w:r>
    </w:p>
    <w:p w:rsidR="00BF6027" w:rsidRPr="00AD630C" w:rsidRDefault="00F51237" w:rsidP="00CD44CC">
      <w:pPr>
        <w:widowControl w:val="0"/>
        <w:spacing w:before="120" w:line="360" w:lineRule="exact"/>
        <w:ind w:firstLine="709"/>
        <w:jc w:val="both"/>
        <w:rPr>
          <w:sz w:val="28"/>
          <w:szCs w:val="28"/>
          <w:lang w:val="it-IT"/>
        </w:rPr>
      </w:pPr>
      <w:r w:rsidRPr="00AD630C">
        <w:rPr>
          <w:sz w:val="28"/>
          <w:szCs w:val="28"/>
          <w:lang w:val="it-IT"/>
        </w:rPr>
        <w:t>+</w:t>
      </w:r>
      <w:r w:rsidR="00BF6027" w:rsidRPr="00AD630C">
        <w:rPr>
          <w:sz w:val="28"/>
          <w:szCs w:val="28"/>
          <w:lang w:val="it-IT"/>
        </w:rPr>
        <w:t xml:space="preserve"> Do tập quán văn hóa hay thói quen ứng xử làm sai lệch cách nhìn nhận về gian lận cho rằng chúng chỉ là bình thường hoặc giống như các sai sót không đáng kể;</w:t>
      </w:r>
    </w:p>
    <w:p w:rsidR="00BF6027" w:rsidRPr="00AD630C" w:rsidRDefault="00F51237" w:rsidP="00CD44CC">
      <w:pPr>
        <w:widowControl w:val="0"/>
        <w:spacing w:before="120" w:line="360" w:lineRule="exact"/>
        <w:ind w:firstLine="709"/>
        <w:jc w:val="both"/>
        <w:rPr>
          <w:sz w:val="28"/>
          <w:szCs w:val="28"/>
          <w:lang w:val="it-IT"/>
        </w:rPr>
      </w:pPr>
      <w:r w:rsidRPr="00AD630C">
        <w:rPr>
          <w:sz w:val="28"/>
          <w:szCs w:val="28"/>
          <w:lang w:val="it-IT"/>
        </w:rPr>
        <w:t>+</w:t>
      </w:r>
      <w:r w:rsidR="00BF6027" w:rsidRPr="00AD630C">
        <w:rPr>
          <w:sz w:val="28"/>
          <w:szCs w:val="28"/>
          <w:lang w:val="it-IT"/>
        </w:rPr>
        <w:t xml:space="preserve"> Do hệ thống kiểm soát nội bộ yếu (yếu tố quy trình hoặc con người) liên quan đến các hoạt động kinh doanh dễ bị gian lận mà khó phát hiện được;</w:t>
      </w:r>
    </w:p>
    <w:p w:rsidR="00BF6027" w:rsidRPr="00AD630C" w:rsidRDefault="00F51237" w:rsidP="00CD44CC">
      <w:pPr>
        <w:widowControl w:val="0"/>
        <w:spacing w:before="120" w:line="360" w:lineRule="exact"/>
        <w:ind w:firstLine="709"/>
        <w:jc w:val="both"/>
        <w:rPr>
          <w:sz w:val="28"/>
          <w:szCs w:val="28"/>
          <w:lang w:val="it-IT"/>
        </w:rPr>
      </w:pPr>
      <w:r w:rsidRPr="00AD630C">
        <w:rPr>
          <w:sz w:val="28"/>
          <w:szCs w:val="28"/>
          <w:lang w:val="it-IT"/>
        </w:rPr>
        <w:t>+</w:t>
      </w:r>
      <w:r w:rsidR="00BF6027" w:rsidRPr="00AD630C">
        <w:rPr>
          <w:sz w:val="28"/>
          <w:szCs w:val="28"/>
          <w:lang w:val="it-IT"/>
        </w:rPr>
        <w:t xml:space="preserve"> Do ý chí chủ quan của lãnh đạo doanh nghiệp nhằm đạt một mục tiêu nào đó do áp lực của hoạt động kinh doanh hoặc dư luận t</w:t>
      </w:r>
      <w:r w:rsidR="00581856">
        <w:rPr>
          <w:sz w:val="28"/>
          <w:szCs w:val="28"/>
          <w:lang w:val="it-IT"/>
        </w:rPr>
        <w:t>rong doanh nghiệp và của xã hội;</w:t>
      </w:r>
    </w:p>
    <w:p w:rsidR="00BF6027" w:rsidRPr="00AD630C" w:rsidRDefault="00F51237" w:rsidP="00CD44CC">
      <w:pPr>
        <w:widowControl w:val="0"/>
        <w:spacing w:before="120" w:line="360" w:lineRule="exact"/>
        <w:ind w:firstLine="709"/>
        <w:jc w:val="both"/>
        <w:rPr>
          <w:sz w:val="28"/>
          <w:szCs w:val="28"/>
          <w:lang w:val="it-IT"/>
        </w:rPr>
      </w:pPr>
      <w:r w:rsidRPr="00AD630C">
        <w:rPr>
          <w:sz w:val="28"/>
          <w:szCs w:val="28"/>
          <w:lang w:val="it-IT"/>
        </w:rPr>
        <w:t>+</w:t>
      </w:r>
      <w:r w:rsidR="00BF6027" w:rsidRPr="00AD630C">
        <w:rPr>
          <w:sz w:val="28"/>
          <w:szCs w:val="28"/>
          <w:lang w:val="it-IT"/>
        </w:rPr>
        <w:t xml:space="preserve"> Do quy mô, độ lớn của tập đoàn, tổng công ty, số lượng các công ty con, các doanh nghiệp thuộc và trực thuộc.</w:t>
      </w:r>
    </w:p>
    <w:p w:rsidR="00BF6027" w:rsidRPr="00AD630C" w:rsidRDefault="00BF6027" w:rsidP="00CD44CC">
      <w:pPr>
        <w:widowControl w:val="0"/>
        <w:spacing w:before="120" w:line="360" w:lineRule="exact"/>
        <w:ind w:firstLine="709"/>
        <w:jc w:val="both"/>
        <w:rPr>
          <w:sz w:val="28"/>
          <w:szCs w:val="28"/>
          <w:lang w:val="it-IT"/>
        </w:rPr>
      </w:pPr>
      <w:r w:rsidRPr="00AD630C">
        <w:rPr>
          <w:sz w:val="28"/>
          <w:szCs w:val="28"/>
          <w:lang w:val="it-IT"/>
        </w:rPr>
        <w:t xml:space="preserve"> Dựa trên sự phân tích các xét đoán trên, kiểm toán viên cần đưa ra các thủ tục phân tích và thủ tục kiểm toán cần thiết để xem xét về rủi ro kiểm toán</w:t>
      </w:r>
      <w:r w:rsidR="003B1AB0">
        <w:rPr>
          <w:sz w:val="28"/>
          <w:szCs w:val="28"/>
          <w:lang w:val="it-IT"/>
        </w:rPr>
        <w:t>; t</w:t>
      </w:r>
      <w:r w:rsidRPr="00AD630C">
        <w:rPr>
          <w:sz w:val="28"/>
          <w:szCs w:val="28"/>
          <w:lang w:val="it-IT"/>
        </w:rPr>
        <w:t>rên cơ sở đó hướng dẫn các biện pháp xử lý trong từng trường hợp cụ thể</w:t>
      </w:r>
      <w:r w:rsidR="003B1AB0">
        <w:rPr>
          <w:sz w:val="28"/>
          <w:szCs w:val="28"/>
          <w:lang w:val="it-IT"/>
        </w:rPr>
        <w:t>. Q</w:t>
      </w:r>
      <w:r w:rsidRPr="00AD630C">
        <w:rPr>
          <w:sz w:val="28"/>
          <w:szCs w:val="28"/>
          <w:lang w:val="it-IT"/>
        </w:rPr>
        <w:t>uá trình xem xét này phải được thực hiện phù hợp với mục tiêu, phạm vi và cấp độ của từng cuộc kiểm toán.</w:t>
      </w:r>
    </w:p>
    <w:p w:rsidR="00C0231D" w:rsidRPr="00AD630C" w:rsidRDefault="007855F5" w:rsidP="00CD44CC">
      <w:pPr>
        <w:widowControl w:val="0"/>
        <w:spacing w:before="120" w:line="360" w:lineRule="exact"/>
        <w:ind w:firstLine="709"/>
        <w:jc w:val="both"/>
        <w:rPr>
          <w:b/>
          <w:sz w:val="28"/>
          <w:szCs w:val="28"/>
          <w:lang w:val="it-IT"/>
        </w:rPr>
      </w:pPr>
      <w:r w:rsidRPr="00AD630C">
        <w:rPr>
          <w:b/>
          <w:bCs/>
          <w:sz w:val="28"/>
          <w:szCs w:val="28"/>
          <w:lang w:val="it-IT"/>
        </w:rPr>
        <w:t>Điều 10</w:t>
      </w:r>
      <w:r w:rsidR="00CD474D" w:rsidRPr="00AD630C">
        <w:rPr>
          <w:b/>
          <w:bCs/>
          <w:sz w:val="28"/>
          <w:szCs w:val="28"/>
          <w:lang w:val="it-IT"/>
        </w:rPr>
        <w:t xml:space="preserve">. </w:t>
      </w:r>
      <w:r w:rsidR="00F51237" w:rsidRPr="00AD630C">
        <w:rPr>
          <w:b/>
          <w:bCs/>
          <w:sz w:val="28"/>
          <w:szCs w:val="28"/>
          <w:lang w:val="it-IT"/>
        </w:rPr>
        <w:t>Xác định trọng</w:t>
      </w:r>
      <w:r w:rsidR="00C0231D" w:rsidRPr="00AD630C">
        <w:rPr>
          <w:b/>
          <w:bCs/>
          <w:sz w:val="28"/>
          <w:szCs w:val="28"/>
          <w:lang w:val="it-IT"/>
        </w:rPr>
        <w:t xml:space="preserve"> yếu kiểm toán</w:t>
      </w:r>
    </w:p>
    <w:p w:rsidR="00A25A93" w:rsidRPr="00AD630C" w:rsidRDefault="00C0231D" w:rsidP="00CD44CC">
      <w:pPr>
        <w:widowControl w:val="0"/>
        <w:tabs>
          <w:tab w:val="left" w:pos="960"/>
        </w:tabs>
        <w:spacing w:before="120" w:line="360" w:lineRule="exact"/>
        <w:ind w:firstLine="709"/>
        <w:jc w:val="both"/>
        <w:rPr>
          <w:sz w:val="28"/>
          <w:szCs w:val="28"/>
          <w:lang w:val="it-IT"/>
        </w:rPr>
      </w:pPr>
      <w:r w:rsidRPr="00AD630C">
        <w:rPr>
          <w:sz w:val="28"/>
          <w:szCs w:val="28"/>
          <w:lang w:val="it-IT"/>
        </w:rPr>
        <w:t>1.</w:t>
      </w:r>
      <w:r w:rsidR="009F3C21" w:rsidRPr="00AD630C">
        <w:rPr>
          <w:sz w:val="28"/>
          <w:szCs w:val="28"/>
          <w:lang w:val="it-IT"/>
        </w:rPr>
        <w:t xml:space="preserve"> </w:t>
      </w:r>
      <w:r w:rsidR="00A25A93" w:rsidRPr="00AD630C">
        <w:rPr>
          <w:sz w:val="28"/>
          <w:szCs w:val="28"/>
          <w:lang w:val="it-IT"/>
        </w:rPr>
        <w:t>Tuân thủ chuẩn mực kiểm toán về tính trọng yếu, kiểm toán viên cần đưa ra các xét đoán về trọng yếu dựa trên:</w:t>
      </w:r>
    </w:p>
    <w:p w:rsidR="00A25A93" w:rsidRPr="00AD630C" w:rsidRDefault="00A25A93" w:rsidP="00CD44CC">
      <w:pPr>
        <w:widowControl w:val="0"/>
        <w:spacing w:before="120" w:line="360" w:lineRule="exact"/>
        <w:ind w:firstLine="709"/>
        <w:jc w:val="both"/>
        <w:rPr>
          <w:sz w:val="28"/>
          <w:szCs w:val="28"/>
          <w:lang w:val="it-IT"/>
        </w:rPr>
      </w:pPr>
      <w:r w:rsidRPr="00AD630C">
        <w:rPr>
          <w:sz w:val="28"/>
          <w:szCs w:val="28"/>
          <w:lang w:val="it-IT"/>
        </w:rPr>
        <w:t>a) Mối quan hệ giữa trọng yếu và mức độ rủi ro kiểm toán;</w:t>
      </w:r>
    </w:p>
    <w:p w:rsidR="00A25A93" w:rsidRPr="00AD630C" w:rsidRDefault="00A25A93" w:rsidP="00CD44CC">
      <w:pPr>
        <w:widowControl w:val="0"/>
        <w:spacing w:before="120" w:line="360" w:lineRule="exact"/>
        <w:ind w:firstLine="709"/>
        <w:jc w:val="both"/>
        <w:rPr>
          <w:sz w:val="28"/>
          <w:szCs w:val="28"/>
          <w:lang w:val="it-IT"/>
        </w:rPr>
      </w:pPr>
      <w:r w:rsidRPr="00AD630C">
        <w:rPr>
          <w:sz w:val="28"/>
          <w:szCs w:val="28"/>
          <w:lang w:val="it-IT"/>
        </w:rPr>
        <w:lastRenderedPageBreak/>
        <w:t>b</w:t>
      </w:r>
      <w:r w:rsidR="00BF6027" w:rsidRPr="00AD630C">
        <w:rPr>
          <w:sz w:val="28"/>
          <w:szCs w:val="28"/>
          <w:lang w:val="it-IT"/>
        </w:rPr>
        <w:t>) Các đán</w:t>
      </w:r>
      <w:r w:rsidR="00581856">
        <w:rPr>
          <w:sz w:val="28"/>
          <w:szCs w:val="28"/>
          <w:lang w:val="it-IT"/>
        </w:rPr>
        <w:t>h giá về mặt định tính, định lượ</w:t>
      </w:r>
      <w:r w:rsidR="00BF6027" w:rsidRPr="00AD630C">
        <w:rPr>
          <w:sz w:val="28"/>
          <w:szCs w:val="28"/>
          <w:lang w:val="it-IT"/>
        </w:rPr>
        <w:t>ng</w:t>
      </w:r>
      <w:r w:rsidR="00581856">
        <w:rPr>
          <w:sz w:val="28"/>
          <w:szCs w:val="28"/>
          <w:lang w:val="it-IT"/>
        </w:rPr>
        <w:t>.</w:t>
      </w:r>
    </w:p>
    <w:p w:rsidR="00B15B64" w:rsidRPr="00AD630C" w:rsidRDefault="00A25A93" w:rsidP="00CD44CC">
      <w:pPr>
        <w:widowControl w:val="0"/>
        <w:tabs>
          <w:tab w:val="left" w:pos="1080"/>
        </w:tabs>
        <w:spacing w:before="120" w:line="360" w:lineRule="exact"/>
        <w:ind w:firstLine="709"/>
        <w:jc w:val="both"/>
        <w:rPr>
          <w:sz w:val="28"/>
          <w:szCs w:val="28"/>
          <w:highlight w:val="yellow"/>
          <w:lang w:val="it-IT"/>
        </w:rPr>
      </w:pPr>
      <w:r w:rsidRPr="00AD630C">
        <w:rPr>
          <w:sz w:val="28"/>
          <w:szCs w:val="28"/>
          <w:lang w:val="it-IT"/>
        </w:rPr>
        <w:t xml:space="preserve">Kiểm toán viên cần dựa trên các thông tin thu thập được và từ kinh nghiệm nghề nghiệp để </w:t>
      </w:r>
      <w:r w:rsidR="00EB4C2E" w:rsidRPr="00AD630C">
        <w:rPr>
          <w:sz w:val="28"/>
          <w:szCs w:val="28"/>
          <w:lang w:val="it-IT"/>
        </w:rPr>
        <w:t>xác định mức độ rủi ro kiểm toán đối với tổng thể báo cáo tài chính</w:t>
      </w:r>
      <w:r w:rsidRPr="00AD630C">
        <w:rPr>
          <w:sz w:val="28"/>
          <w:szCs w:val="28"/>
          <w:lang w:val="it-IT"/>
        </w:rPr>
        <w:t xml:space="preserve"> và đối với từng khoản mục trong báo cáo tài chính </w:t>
      </w:r>
      <w:r w:rsidR="00EB4C2E" w:rsidRPr="00AD630C">
        <w:rPr>
          <w:sz w:val="28"/>
          <w:szCs w:val="28"/>
          <w:lang w:val="it-IT"/>
        </w:rPr>
        <w:t>từ đó xác định các mức trọng yếu cho phù hợp để đảm bảo cho báo cáo tài chính sau khi kiểm toán không chứa đựng những sai sót trọng yếu mà kiểm toán viên không phát hiện ra</w:t>
      </w:r>
      <w:r w:rsidRPr="00AD630C">
        <w:rPr>
          <w:sz w:val="28"/>
          <w:szCs w:val="28"/>
          <w:lang w:val="it-IT"/>
        </w:rPr>
        <w:t>.</w:t>
      </w:r>
      <w:r w:rsidR="00C47E98" w:rsidRPr="00AD630C">
        <w:rPr>
          <w:sz w:val="28"/>
          <w:szCs w:val="28"/>
          <w:lang w:val="it-IT"/>
        </w:rPr>
        <w:t xml:space="preserve"> Kiểm toán viên cũng cần xem xét đánh giá các yếu tố định tính trong kiểm toán tuân thủ; khía cạnh định tính của các của vấn đề, nội dung hay hoạt động trong kiểm toán hoạt động.</w:t>
      </w:r>
      <w:r w:rsidR="00C47E98" w:rsidRPr="00AD630C">
        <w:rPr>
          <w:sz w:val="28"/>
          <w:szCs w:val="28"/>
          <w:highlight w:val="yellow"/>
          <w:lang w:val="it-IT"/>
        </w:rPr>
        <w:t xml:space="preserve">  </w:t>
      </w:r>
    </w:p>
    <w:p w:rsidR="00A25A93" w:rsidRPr="00AD630C" w:rsidRDefault="00C0231D" w:rsidP="00CD44CC">
      <w:pPr>
        <w:widowControl w:val="0"/>
        <w:tabs>
          <w:tab w:val="left" w:pos="960"/>
        </w:tabs>
        <w:spacing w:before="120" w:line="360" w:lineRule="exact"/>
        <w:ind w:firstLine="709"/>
        <w:jc w:val="both"/>
        <w:rPr>
          <w:sz w:val="28"/>
          <w:szCs w:val="28"/>
          <w:lang w:val="it-IT"/>
        </w:rPr>
      </w:pPr>
      <w:r w:rsidRPr="00AD630C">
        <w:rPr>
          <w:sz w:val="28"/>
          <w:szCs w:val="28"/>
          <w:lang w:val="it-IT"/>
        </w:rPr>
        <w:t>2.</w:t>
      </w:r>
      <w:r w:rsidR="009F3C21" w:rsidRPr="00AD630C">
        <w:rPr>
          <w:sz w:val="28"/>
          <w:szCs w:val="28"/>
          <w:lang w:val="it-IT"/>
        </w:rPr>
        <w:t xml:space="preserve"> </w:t>
      </w:r>
      <w:r w:rsidR="00A25A93" w:rsidRPr="00AD630C">
        <w:rPr>
          <w:sz w:val="28"/>
          <w:szCs w:val="28"/>
          <w:lang w:val="it-IT"/>
        </w:rPr>
        <w:t>Để xác định trọng yếu kiểm toán, kiểm toán viên dựa trên sự hiểu biết về doanh nghiệp và các quy định của luật pháp, mức độ nhạy cảm cũng như giá trị cụ thể của từng khoản mục trên báo cáo tài chính. Mức độ nhạy cảm bao hàm các vấn đề chủ yếu sau:</w:t>
      </w:r>
    </w:p>
    <w:p w:rsidR="00A25A93" w:rsidRPr="00AD630C" w:rsidRDefault="00A25A93" w:rsidP="00CD44CC">
      <w:pPr>
        <w:widowControl w:val="0"/>
        <w:spacing w:before="120" w:line="360" w:lineRule="exact"/>
        <w:ind w:firstLine="709"/>
        <w:jc w:val="both"/>
        <w:rPr>
          <w:sz w:val="28"/>
          <w:szCs w:val="28"/>
          <w:lang w:val="it-IT"/>
        </w:rPr>
      </w:pPr>
      <w:r w:rsidRPr="00AD630C">
        <w:rPr>
          <w:sz w:val="28"/>
          <w:szCs w:val="28"/>
          <w:lang w:val="it-IT"/>
        </w:rPr>
        <w:t>a) Việc tuân thủ các quy định của cơ quan có thẩm quyền;</w:t>
      </w:r>
    </w:p>
    <w:p w:rsidR="00A25A93" w:rsidRPr="00AD630C" w:rsidRDefault="00A25A93" w:rsidP="00CD44CC">
      <w:pPr>
        <w:widowControl w:val="0"/>
        <w:spacing w:before="120" w:line="360" w:lineRule="exact"/>
        <w:ind w:firstLine="709"/>
        <w:jc w:val="both"/>
        <w:rPr>
          <w:sz w:val="28"/>
          <w:szCs w:val="28"/>
          <w:lang w:val="it-IT"/>
        </w:rPr>
      </w:pPr>
      <w:r w:rsidRPr="00AD630C">
        <w:rPr>
          <w:sz w:val="28"/>
          <w:szCs w:val="28"/>
          <w:lang w:val="it-IT"/>
        </w:rPr>
        <w:t>b) Các mối quan tâm của các cơ quan Nhà nước có thẩm quyền trong quản lý và điều hành nền kinh tế;</w:t>
      </w:r>
    </w:p>
    <w:p w:rsidR="00A25A93" w:rsidRPr="00AD630C" w:rsidRDefault="00A25A93" w:rsidP="00CD44CC">
      <w:pPr>
        <w:widowControl w:val="0"/>
        <w:spacing w:before="120" w:line="360" w:lineRule="exact"/>
        <w:ind w:firstLine="709"/>
        <w:jc w:val="both"/>
        <w:rPr>
          <w:sz w:val="28"/>
          <w:szCs w:val="28"/>
          <w:lang w:val="it-IT"/>
        </w:rPr>
      </w:pPr>
      <w:r w:rsidRPr="00AD630C">
        <w:rPr>
          <w:sz w:val="28"/>
          <w:szCs w:val="28"/>
          <w:lang w:val="it-IT"/>
        </w:rPr>
        <w:t>c) Các vấn đề mà dư luận xã hội quan tâm (nếu có).</w:t>
      </w:r>
    </w:p>
    <w:p w:rsidR="00A25A93" w:rsidRPr="00AD630C" w:rsidRDefault="00C0231D" w:rsidP="00CD44CC">
      <w:pPr>
        <w:widowControl w:val="0"/>
        <w:spacing w:before="120" w:line="360" w:lineRule="exact"/>
        <w:ind w:firstLine="709"/>
        <w:jc w:val="both"/>
        <w:rPr>
          <w:sz w:val="28"/>
          <w:szCs w:val="28"/>
          <w:lang w:val="it-IT"/>
        </w:rPr>
      </w:pPr>
      <w:r w:rsidRPr="00AD630C">
        <w:rPr>
          <w:sz w:val="28"/>
          <w:szCs w:val="28"/>
          <w:lang w:val="it-IT"/>
        </w:rPr>
        <w:t>3.</w:t>
      </w:r>
      <w:r w:rsidR="00A25A93" w:rsidRPr="00AD630C">
        <w:rPr>
          <w:sz w:val="28"/>
          <w:szCs w:val="28"/>
          <w:lang w:val="it-IT"/>
        </w:rPr>
        <w:t xml:space="preserve"> Cần lưu ý là trong giai đoạn chuẩn bị kiểm toán phải xác lập mức trọng yếu. Khi chuẩn bị kết thúc hoạt động kiểm toán, mức trọng yếu có thể phải điều chỉnh lại theo các chỉ tiêu thực tế đã được xác định. Ngoài ra, ngay từ giai đoạn chuẩn bị kiểm toán, kiểm toán viên có thể chủ động xác lập một mức trọng yếu thấp hơn mức dự tính để tăng khả năng phát hiện sai lệch trên báo cáo tài chính và giảm rủi ro kiểm toán.</w:t>
      </w:r>
    </w:p>
    <w:p w:rsidR="00C47E98" w:rsidRPr="00AD630C" w:rsidRDefault="00C47E98" w:rsidP="00CD44CC">
      <w:pPr>
        <w:widowControl w:val="0"/>
        <w:spacing w:before="120" w:line="360" w:lineRule="exact"/>
        <w:ind w:firstLine="709"/>
        <w:jc w:val="both"/>
        <w:rPr>
          <w:sz w:val="28"/>
          <w:szCs w:val="28"/>
          <w:lang w:val="it-IT"/>
        </w:rPr>
      </w:pPr>
      <w:r w:rsidRPr="00AD630C">
        <w:rPr>
          <w:spacing w:val="4"/>
          <w:sz w:val="28"/>
          <w:szCs w:val="28"/>
          <w:lang w:val="it-IT"/>
        </w:rPr>
        <w:t>Trình tự, thủ tục xác định trọng yếu kiểm toán trong giai đoạn chuẩn bị kiểm toán thực hiện theo quy định tại các CMKTNN 1320 - Xác định và vận dụng trọng yếu trong kiểm toán tài chính; Đoạn 21 đến Đoạn 22 CMKTNN 3000 - Hướng dẫn kiểm toán hoạt động; Đoạn 19 đến Đoạn 24 CMKTNN 4000 - Hướng dẫn kiểm toán tuân thủ và các quy định khác có liên quan của Kiểm toán nhà nước.</w:t>
      </w:r>
    </w:p>
    <w:p w:rsidR="00807983" w:rsidRPr="00AD630C" w:rsidRDefault="000E5C65" w:rsidP="00CD44CC">
      <w:pPr>
        <w:widowControl w:val="0"/>
        <w:spacing w:before="120" w:line="360" w:lineRule="exact"/>
        <w:ind w:firstLine="709"/>
        <w:jc w:val="both"/>
        <w:rPr>
          <w:sz w:val="28"/>
          <w:szCs w:val="28"/>
          <w:lang w:val="it-IT"/>
        </w:rPr>
      </w:pPr>
      <w:r w:rsidRPr="00AD630C">
        <w:rPr>
          <w:spacing w:val="4"/>
          <w:sz w:val="28"/>
          <w:szCs w:val="28"/>
          <w:lang w:val="it-IT"/>
        </w:rPr>
        <w:t xml:space="preserve">Trình tự, thủ tục xác định và đánh giá rủi ro kiểm toán thực hiện theo quy định tại Đoạn 45 đến Đoạn 56 CMKTNN 1315 - Xác định và đánh giá rủi ro có sai sót trọng yếu thông qua hiểu biết về đơn vị được kiểm toán và môi trường hoạt động của đơn vị được kiểm toán tài chính; Đoạn 23 đến Đoạn 24 CMKTNN 3000 - Hướng dẫn kiểm toán hoạt động; </w:t>
      </w:r>
      <w:r w:rsidRPr="00AD630C">
        <w:rPr>
          <w:sz w:val="28"/>
          <w:szCs w:val="28"/>
          <w:lang w:val="it-IT"/>
        </w:rPr>
        <w:t>Đoạn 16 đến Đoạn 18 CM</w:t>
      </w:r>
      <w:r w:rsidRPr="00AD630C">
        <w:rPr>
          <w:spacing w:val="4"/>
          <w:sz w:val="28"/>
          <w:szCs w:val="28"/>
          <w:lang w:val="it-IT"/>
        </w:rPr>
        <w:t>KTNN</w:t>
      </w:r>
      <w:r w:rsidRPr="00AD630C">
        <w:rPr>
          <w:sz w:val="28"/>
          <w:szCs w:val="28"/>
          <w:lang w:val="it-IT"/>
        </w:rPr>
        <w:t xml:space="preserve"> 4000 - Hướng dẫn kiểm toán tuân thủ và các quy định khác có liên quan của Kiểm toán nhà nước.</w:t>
      </w:r>
    </w:p>
    <w:p w:rsidR="005F0B93" w:rsidRPr="00AD630C" w:rsidRDefault="005F0B93" w:rsidP="00CD44CC">
      <w:pPr>
        <w:widowControl w:val="0"/>
        <w:spacing w:before="120" w:line="360" w:lineRule="exact"/>
        <w:ind w:firstLine="709"/>
        <w:jc w:val="both"/>
        <w:rPr>
          <w:sz w:val="28"/>
          <w:szCs w:val="28"/>
          <w:lang w:val="it-IT"/>
        </w:rPr>
      </w:pPr>
      <w:r w:rsidRPr="00AD630C">
        <w:rPr>
          <w:bCs/>
          <w:sz w:val="28"/>
          <w:szCs w:val="28"/>
          <w:lang w:val="it-IT"/>
        </w:rPr>
        <w:t>4. Trọng tâm kiểm toán</w:t>
      </w:r>
    </w:p>
    <w:p w:rsidR="00F51237" w:rsidRPr="00AD630C" w:rsidRDefault="005F0B93" w:rsidP="00CD44CC">
      <w:pPr>
        <w:widowControl w:val="0"/>
        <w:spacing w:before="120" w:line="360" w:lineRule="exact"/>
        <w:ind w:firstLine="709"/>
        <w:jc w:val="both"/>
        <w:rPr>
          <w:sz w:val="28"/>
          <w:szCs w:val="28"/>
          <w:lang w:val="it-IT"/>
        </w:rPr>
      </w:pPr>
      <w:r w:rsidRPr="00AD630C">
        <w:rPr>
          <w:sz w:val="28"/>
          <w:szCs w:val="28"/>
          <w:lang w:val="it-IT"/>
        </w:rPr>
        <w:lastRenderedPageBreak/>
        <w:t>Trên cơ sở mục tiêu, nội dung kiểm toán đối với lĩnh vực doanh nghiệp theo hướng dẫn của Kiểm toán nhà nước, sau khi phân tích, đánh giá các thông tin tài chính, tình hình tuân thủ quy định và hiệu quả hoạt động đã thu thập được; phân tích đánh giá thực trạng quản lý và hiệu lực của hệ thống kiểm soát nội bộ, căn cứ vào mục tiêu kiểm toán của Kiểm toán nhà nước</w:t>
      </w:r>
      <w:r w:rsidR="00581856">
        <w:rPr>
          <w:sz w:val="28"/>
          <w:szCs w:val="28"/>
          <w:lang w:val="it-IT"/>
        </w:rPr>
        <w:t>,</w:t>
      </w:r>
      <w:r w:rsidRPr="00AD630C">
        <w:rPr>
          <w:sz w:val="28"/>
          <w:szCs w:val="28"/>
          <w:lang w:val="it-IT"/>
        </w:rPr>
        <w:t xml:space="preserve"> hàng năm bộ phận lập kế hoạch kiểm toán phải xác định những mục tiêu, nội dung trọng tâm của cuộc kiểm toán, gắn với thực tế hoạt động của doanh nghiệp.</w:t>
      </w:r>
    </w:p>
    <w:p w:rsidR="00A47991" w:rsidRPr="00AD630C" w:rsidRDefault="00A47991" w:rsidP="00CD44CC">
      <w:pPr>
        <w:widowControl w:val="0"/>
        <w:spacing w:before="120" w:line="360" w:lineRule="exact"/>
        <w:ind w:firstLine="709"/>
        <w:jc w:val="both"/>
        <w:rPr>
          <w:b/>
          <w:bCs/>
          <w:sz w:val="28"/>
          <w:szCs w:val="28"/>
          <w:lang w:val="it-IT"/>
        </w:rPr>
      </w:pPr>
      <w:r w:rsidRPr="00AD630C">
        <w:rPr>
          <w:b/>
          <w:bCs/>
          <w:sz w:val="28"/>
          <w:szCs w:val="28"/>
          <w:lang w:val="it-IT"/>
        </w:rPr>
        <w:t xml:space="preserve">Điều </w:t>
      </w:r>
      <w:r w:rsidR="007855F5" w:rsidRPr="00AD630C">
        <w:rPr>
          <w:b/>
          <w:bCs/>
          <w:sz w:val="28"/>
          <w:szCs w:val="28"/>
          <w:lang w:val="it-IT"/>
        </w:rPr>
        <w:t>11</w:t>
      </w:r>
      <w:r w:rsidRPr="00AD630C">
        <w:rPr>
          <w:b/>
          <w:bCs/>
          <w:sz w:val="28"/>
          <w:szCs w:val="28"/>
          <w:lang w:val="it-IT"/>
        </w:rPr>
        <w:t>. Lập kế hoạch kiểm toán của Đoàn kiểm toán</w:t>
      </w:r>
    </w:p>
    <w:p w:rsidR="008C25F6" w:rsidRPr="00AD630C" w:rsidRDefault="008C25F6" w:rsidP="00CD44CC">
      <w:pPr>
        <w:widowControl w:val="0"/>
        <w:shd w:val="clear" w:color="auto" w:fill="FFFFFF"/>
        <w:tabs>
          <w:tab w:val="left" w:pos="1080"/>
        </w:tabs>
        <w:spacing w:before="120" w:line="360" w:lineRule="exact"/>
        <w:ind w:firstLine="709"/>
        <w:jc w:val="both"/>
        <w:rPr>
          <w:sz w:val="28"/>
          <w:szCs w:val="28"/>
          <w:lang w:val="nl-NL"/>
        </w:rPr>
      </w:pPr>
      <w:r w:rsidRPr="00AD630C">
        <w:rPr>
          <w:sz w:val="28"/>
          <w:szCs w:val="28"/>
          <w:lang w:val="nl-NL"/>
        </w:rPr>
        <w:t xml:space="preserve">Trên cơ sở khảo sát, thu thập và đánh giá thông tin về hệ thống kiểm soát nội bộ, thông tin về tài chính và các thông tin khác về đơn vị được kiểm toán, đánh giá rủi ro và xác định trọng yếu kiểm toán, </w:t>
      </w:r>
      <w:r w:rsidR="000859E7" w:rsidRPr="00AD630C">
        <w:rPr>
          <w:sz w:val="28"/>
          <w:szCs w:val="28"/>
          <w:lang w:val="nl-NL"/>
        </w:rPr>
        <w:t>K</w:t>
      </w:r>
      <w:r w:rsidR="000859E7">
        <w:rPr>
          <w:sz w:val="28"/>
          <w:szCs w:val="28"/>
          <w:lang w:val="nl-NL"/>
        </w:rPr>
        <w:t>ế hoạch kiểm toán</w:t>
      </w:r>
      <w:r w:rsidR="000859E7" w:rsidRPr="00AD630C">
        <w:rPr>
          <w:sz w:val="28"/>
          <w:szCs w:val="28"/>
          <w:lang w:val="nl-NL"/>
        </w:rPr>
        <w:t xml:space="preserve"> </w:t>
      </w:r>
      <w:r w:rsidRPr="00AD630C">
        <w:rPr>
          <w:sz w:val="28"/>
          <w:szCs w:val="28"/>
          <w:lang w:val="nl-NL"/>
        </w:rPr>
        <w:t>tổng quát được lập theo quy định tại Đoạn 11 đến Đoạn 35 CMKTNN 1300</w:t>
      </w:r>
      <w:r w:rsidR="00D220FF" w:rsidRPr="00AD630C">
        <w:rPr>
          <w:sz w:val="28"/>
          <w:szCs w:val="28"/>
          <w:lang w:val="nl-NL"/>
        </w:rPr>
        <w:t xml:space="preserve"> - Lập kế hoạch kiểm toán của cuộc kiểm toán tài chính</w:t>
      </w:r>
      <w:r w:rsidRPr="00AD630C">
        <w:rPr>
          <w:sz w:val="28"/>
          <w:szCs w:val="28"/>
          <w:lang w:val="nl-NL"/>
        </w:rPr>
        <w:t>, Đoạn 21 đến Đoạn 48 CMKTNN 3000</w:t>
      </w:r>
      <w:r w:rsidR="001E1B41" w:rsidRPr="00AD630C">
        <w:rPr>
          <w:sz w:val="28"/>
          <w:szCs w:val="28"/>
          <w:lang w:val="nl-NL"/>
        </w:rPr>
        <w:t xml:space="preserve"> - Hướng dẫn kiểm toán hoạt động</w:t>
      </w:r>
      <w:r w:rsidRPr="00AD630C">
        <w:rPr>
          <w:sz w:val="28"/>
          <w:szCs w:val="28"/>
          <w:lang w:val="nl-NL"/>
        </w:rPr>
        <w:t>, Đoạn 8 đến Đoạn 38 CMKTNN 4000</w:t>
      </w:r>
      <w:r w:rsidR="00D220FF" w:rsidRPr="00AD630C">
        <w:rPr>
          <w:spacing w:val="4"/>
          <w:sz w:val="28"/>
          <w:szCs w:val="28"/>
          <w:lang w:val="it-IT"/>
        </w:rPr>
        <w:t xml:space="preserve"> - Hướng dẫn kiểm toán tuân thủ và các quy định khác có liên quan của Kiểm toán nhà nước</w:t>
      </w:r>
      <w:r w:rsidRPr="00AD630C">
        <w:rPr>
          <w:sz w:val="28"/>
          <w:szCs w:val="28"/>
          <w:lang w:val="nl-NL"/>
        </w:rPr>
        <w:t xml:space="preserve">. </w:t>
      </w:r>
      <w:r w:rsidR="000859E7" w:rsidRPr="00AD630C">
        <w:rPr>
          <w:sz w:val="28"/>
          <w:szCs w:val="28"/>
          <w:lang w:val="nl-NL"/>
        </w:rPr>
        <w:t>K</w:t>
      </w:r>
      <w:r w:rsidR="000859E7">
        <w:rPr>
          <w:sz w:val="28"/>
          <w:szCs w:val="28"/>
          <w:lang w:val="nl-NL"/>
        </w:rPr>
        <w:t>ế hoạch kiểm toán</w:t>
      </w:r>
      <w:r w:rsidRPr="00AD630C">
        <w:rPr>
          <w:sz w:val="28"/>
          <w:szCs w:val="28"/>
          <w:lang w:val="nl-NL"/>
        </w:rPr>
        <w:t xml:space="preserve"> tổng quát bao gồm các nội dung cơ bản sau: </w:t>
      </w:r>
    </w:p>
    <w:p w:rsidR="00A47991" w:rsidRPr="00AD630C" w:rsidRDefault="00A47991" w:rsidP="00CD44CC">
      <w:pPr>
        <w:widowControl w:val="0"/>
        <w:spacing w:before="120" w:line="360" w:lineRule="exact"/>
        <w:ind w:firstLine="709"/>
        <w:jc w:val="both"/>
        <w:rPr>
          <w:bCs/>
          <w:sz w:val="28"/>
          <w:szCs w:val="28"/>
          <w:lang w:val="it-IT"/>
        </w:rPr>
      </w:pPr>
      <w:r w:rsidRPr="00AD630C">
        <w:rPr>
          <w:bCs/>
          <w:sz w:val="28"/>
          <w:szCs w:val="28"/>
          <w:lang w:val="it-IT"/>
        </w:rPr>
        <w:t>1. Mục tiêu kiểm toán</w:t>
      </w:r>
    </w:p>
    <w:p w:rsidR="00A47991" w:rsidRPr="00AD630C" w:rsidRDefault="00A47991" w:rsidP="00CD44CC">
      <w:pPr>
        <w:widowControl w:val="0"/>
        <w:shd w:val="clear" w:color="auto" w:fill="FFFFFF"/>
        <w:tabs>
          <w:tab w:val="left" w:pos="1080"/>
        </w:tabs>
        <w:spacing w:before="120" w:line="360" w:lineRule="exact"/>
        <w:ind w:firstLine="709"/>
        <w:jc w:val="both"/>
        <w:rPr>
          <w:sz w:val="28"/>
          <w:szCs w:val="28"/>
          <w:lang w:val="nl-NL"/>
        </w:rPr>
      </w:pPr>
      <w:r w:rsidRPr="00AD630C">
        <w:rPr>
          <w:sz w:val="28"/>
          <w:szCs w:val="28"/>
          <w:lang w:val="nl-NL"/>
        </w:rPr>
        <w:t>- Xây dựng mục tiêu kiểm toán của cuộc kiểm toán phải phù hợp với chức năng, nhiệm vụ và quyền hạn của đơn vị</w:t>
      </w:r>
      <w:r w:rsidR="00124141" w:rsidRPr="00AD630C">
        <w:rPr>
          <w:sz w:val="28"/>
          <w:szCs w:val="28"/>
          <w:lang w:val="nl-NL"/>
        </w:rPr>
        <w:t xml:space="preserve"> chủ trì cuộc kiểm toán</w:t>
      </w:r>
      <w:r w:rsidRPr="00AD630C">
        <w:rPr>
          <w:sz w:val="28"/>
          <w:szCs w:val="28"/>
          <w:lang w:val="nl-NL"/>
        </w:rPr>
        <w:t xml:space="preserve">; phù hợp và cụ thể hoá mục tiêu kiểm toán dài hạn, trung hạn và đặc biệt là mục tiêu kiểm toán xác định tại kế hoạch kiểm toán năm của Kiểm toán nhà nước. </w:t>
      </w:r>
    </w:p>
    <w:p w:rsidR="00A47991" w:rsidRPr="00AD630C" w:rsidRDefault="00A47991" w:rsidP="00CD44CC">
      <w:pPr>
        <w:widowControl w:val="0"/>
        <w:shd w:val="clear" w:color="auto" w:fill="FFFFFF"/>
        <w:tabs>
          <w:tab w:val="left" w:pos="1080"/>
        </w:tabs>
        <w:spacing w:before="120" w:line="360" w:lineRule="exact"/>
        <w:ind w:firstLine="709"/>
        <w:jc w:val="both"/>
        <w:rPr>
          <w:sz w:val="28"/>
          <w:szCs w:val="28"/>
          <w:lang w:val="nl-NL"/>
        </w:rPr>
      </w:pPr>
      <w:r w:rsidRPr="00AD630C">
        <w:rPr>
          <w:sz w:val="28"/>
          <w:szCs w:val="28"/>
          <w:lang w:val="nl-NL"/>
        </w:rPr>
        <w:t>- Mục tiêu kiểm toán phù hợp với khả năng và nguồn lực hiện có của đơn</w:t>
      </w:r>
      <w:r w:rsidR="00DE0D45" w:rsidRPr="00AD630C">
        <w:rPr>
          <w:sz w:val="28"/>
          <w:szCs w:val="28"/>
          <w:lang w:val="nl-NL"/>
        </w:rPr>
        <w:t xml:space="preserve"> vị </w:t>
      </w:r>
      <w:r w:rsidRPr="00AD630C">
        <w:rPr>
          <w:sz w:val="28"/>
          <w:szCs w:val="28"/>
          <w:lang w:val="nl-NL"/>
        </w:rPr>
        <w:t xml:space="preserve"> nhằm đảm bảo cho kế hoạch kiểm toán mang tính khả thi và cuộc kiểm toán thực hiện có chất lượng. Đồng thời mục tiêu kiểm toán phù hợp với đối tượng kiểm toán cũng như đặc điểm của khách thể kiểm toán.</w:t>
      </w:r>
    </w:p>
    <w:p w:rsidR="00A47991" w:rsidRPr="00AD630C" w:rsidRDefault="00A47991" w:rsidP="00CD44CC">
      <w:pPr>
        <w:widowControl w:val="0"/>
        <w:spacing w:before="120" w:line="360" w:lineRule="exact"/>
        <w:ind w:firstLine="709"/>
        <w:jc w:val="both"/>
        <w:rPr>
          <w:spacing w:val="-4"/>
          <w:sz w:val="28"/>
          <w:szCs w:val="28"/>
          <w:lang w:val="nl-NL"/>
        </w:rPr>
      </w:pPr>
      <w:r w:rsidRPr="00AD630C">
        <w:rPr>
          <w:spacing w:val="-4"/>
          <w:sz w:val="28"/>
          <w:szCs w:val="28"/>
          <w:lang w:val="nl-NL"/>
        </w:rPr>
        <w:t>Tùy theo loại hình kiểm toán, mục tiêu chủ yếu của cuộc kiểm toán có thể là:</w:t>
      </w:r>
    </w:p>
    <w:p w:rsidR="00A47991" w:rsidRPr="00371701" w:rsidRDefault="00A47991" w:rsidP="00CD44CC">
      <w:pPr>
        <w:widowControl w:val="0"/>
        <w:spacing w:before="120" w:line="360" w:lineRule="exact"/>
        <w:ind w:firstLine="709"/>
        <w:jc w:val="both"/>
        <w:rPr>
          <w:spacing w:val="4"/>
          <w:sz w:val="28"/>
          <w:szCs w:val="28"/>
          <w:lang w:val="nl-NL"/>
        </w:rPr>
      </w:pPr>
      <w:r w:rsidRPr="00371701">
        <w:rPr>
          <w:spacing w:val="4"/>
          <w:sz w:val="28"/>
          <w:szCs w:val="28"/>
          <w:lang w:val="nl-NL"/>
        </w:rPr>
        <w:t>+ Xác nhận tính đúng đắn, trung thực của thông tin tài chính, báo cáo tài chính.</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nl-NL"/>
        </w:rPr>
        <w:t xml:space="preserve">+ Kiểm tra, đánh giá và xác nhận việc tuân thủ pháp luật, tuân thủ các quy định nội bộ của đơn vị được kiểm toán. </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nl-NL"/>
        </w:rPr>
        <w:t xml:space="preserve">+ Đánh giá tính kinh tế, hiệu lực và hiệu quả trong quản lý và sử dụng </w:t>
      </w:r>
      <w:r w:rsidR="000E5C65" w:rsidRPr="00AD630C">
        <w:rPr>
          <w:sz w:val="28"/>
          <w:szCs w:val="28"/>
          <w:lang w:val="nl-NL"/>
        </w:rPr>
        <w:t>vốn tài sản nhà nước tại doanh nghiệp</w:t>
      </w:r>
      <w:r w:rsidRPr="00AD630C">
        <w:rPr>
          <w:sz w:val="28"/>
          <w:szCs w:val="28"/>
          <w:lang w:val="nl-NL"/>
        </w:rPr>
        <w:t xml:space="preserve">. </w:t>
      </w:r>
    </w:p>
    <w:p w:rsidR="00A47991" w:rsidRPr="00AD630C" w:rsidRDefault="00A47991" w:rsidP="00CD44CC">
      <w:pPr>
        <w:widowControl w:val="0"/>
        <w:shd w:val="clear" w:color="auto" w:fill="FFFFFF"/>
        <w:spacing w:before="120" w:line="360" w:lineRule="exact"/>
        <w:ind w:firstLine="709"/>
        <w:jc w:val="both"/>
        <w:rPr>
          <w:sz w:val="28"/>
          <w:szCs w:val="28"/>
          <w:lang w:val="nl-NL"/>
        </w:rPr>
      </w:pPr>
      <w:r w:rsidRPr="00AD630C">
        <w:rPr>
          <w:sz w:val="28"/>
          <w:szCs w:val="28"/>
          <w:lang w:val="nl-NL"/>
        </w:rPr>
        <w:t xml:space="preserve">+ Thông qua hoạt động kiểm toán chỉ ra các sai phạm và kiến nghị với đơn vị được kiểm toán về biện pháp khắc phục, chấn chỉnh công tác quản lý nội bộ; kiến nghị với cấp có thẩm quyền xử lý các vi phạm về chính sách, chế độ và pháp luật của Nhà nước; đề xuất với Chính phủ và cơ quan liên quan những kiến nghị sửa đổi, cải tiến cơ chế quản lý nhằm bảo đảm các nguồn lực tài chính, tài </w:t>
      </w:r>
      <w:r w:rsidRPr="00AD630C">
        <w:rPr>
          <w:sz w:val="28"/>
          <w:szCs w:val="28"/>
          <w:lang w:val="nl-NL"/>
        </w:rPr>
        <w:lastRenderedPageBreak/>
        <w:t>sản công được sử dụng tiết kiệm và có hiệu quả.</w:t>
      </w:r>
    </w:p>
    <w:p w:rsidR="00A47991" w:rsidRPr="00AD630C" w:rsidRDefault="00A47991" w:rsidP="00CD44CC">
      <w:pPr>
        <w:widowControl w:val="0"/>
        <w:spacing w:before="120" w:line="360" w:lineRule="exact"/>
        <w:ind w:firstLine="709"/>
        <w:jc w:val="both"/>
        <w:rPr>
          <w:bCs/>
          <w:sz w:val="28"/>
          <w:szCs w:val="28"/>
          <w:lang w:val="it-IT"/>
        </w:rPr>
      </w:pPr>
      <w:r w:rsidRPr="00AD630C">
        <w:rPr>
          <w:bCs/>
          <w:sz w:val="28"/>
          <w:szCs w:val="28"/>
          <w:lang w:val="it-IT"/>
        </w:rPr>
        <w:t>2. Nội dung kiểm toán</w:t>
      </w:r>
    </w:p>
    <w:p w:rsidR="00B52E11" w:rsidRPr="00AD630C" w:rsidRDefault="00A47991" w:rsidP="00CD44CC">
      <w:pPr>
        <w:spacing w:before="120" w:line="360" w:lineRule="exact"/>
        <w:ind w:firstLine="709"/>
        <w:jc w:val="both"/>
        <w:rPr>
          <w:b/>
          <w:lang w:val="nl-NL"/>
        </w:rPr>
      </w:pPr>
      <w:r w:rsidRPr="00AD630C">
        <w:rPr>
          <w:sz w:val="28"/>
          <w:szCs w:val="28"/>
          <w:lang w:val="nl-NL"/>
        </w:rPr>
        <w:t xml:space="preserve">Nội dung kiểm toán </w:t>
      </w:r>
      <w:r w:rsidR="00DA6DDA" w:rsidRPr="00AD630C">
        <w:rPr>
          <w:sz w:val="28"/>
          <w:szCs w:val="28"/>
          <w:lang w:val="nl-NL"/>
        </w:rPr>
        <w:t xml:space="preserve">được xác định </w:t>
      </w:r>
      <w:r w:rsidRPr="00AD630C">
        <w:rPr>
          <w:sz w:val="28"/>
          <w:szCs w:val="28"/>
          <w:lang w:val="nl-NL"/>
        </w:rPr>
        <w:t xml:space="preserve">theo </w:t>
      </w:r>
      <w:r w:rsidR="00DA6DDA" w:rsidRPr="00AD630C">
        <w:rPr>
          <w:sz w:val="28"/>
          <w:szCs w:val="28"/>
          <w:lang w:val="nl-NL"/>
        </w:rPr>
        <w:t>quy định của</w:t>
      </w:r>
      <w:r w:rsidRPr="00AD630C">
        <w:rPr>
          <w:sz w:val="28"/>
          <w:szCs w:val="28"/>
          <w:lang w:val="nl-NL"/>
        </w:rPr>
        <w:t xml:space="preserve"> Luật Kiểm toán nhà nước, hướng dẫn của </w:t>
      </w:r>
      <w:r w:rsidR="00DA6DDA" w:rsidRPr="00AD630C">
        <w:rPr>
          <w:sz w:val="28"/>
          <w:szCs w:val="28"/>
          <w:lang w:val="nl-NL"/>
        </w:rPr>
        <w:t xml:space="preserve">Kiểm toán nhà nước </w:t>
      </w:r>
      <w:r w:rsidRPr="00AD630C">
        <w:rPr>
          <w:sz w:val="28"/>
          <w:szCs w:val="28"/>
          <w:lang w:val="nl-NL"/>
        </w:rPr>
        <w:t>và đặc thù cho mỗi cuộc kiểm toán, nhằm đáp ứng mục tiêu của cuộc kiểm toán.</w:t>
      </w:r>
      <w:r w:rsidR="00B52E11" w:rsidRPr="00AD630C">
        <w:rPr>
          <w:b/>
          <w:lang w:val="nl-NL"/>
        </w:rPr>
        <w:t xml:space="preserve"> </w:t>
      </w:r>
    </w:p>
    <w:p w:rsidR="00B52E11" w:rsidRPr="00AD630C" w:rsidRDefault="00B52E11" w:rsidP="00CD44CC">
      <w:pPr>
        <w:spacing w:before="120" w:line="360" w:lineRule="exact"/>
        <w:ind w:firstLine="709"/>
        <w:jc w:val="both"/>
        <w:rPr>
          <w:sz w:val="28"/>
          <w:szCs w:val="28"/>
          <w:lang w:val="nl-NL"/>
        </w:rPr>
      </w:pPr>
      <w:r w:rsidRPr="00AD630C">
        <w:rPr>
          <w:sz w:val="28"/>
          <w:szCs w:val="28"/>
          <w:lang w:val="nl-NL"/>
        </w:rPr>
        <w:t>3. Xác định tiêu chí kiểm toán</w:t>
      </w:r>
    </w:p>
    <w:p w:rsidR="00B52E11" w:rsidRPr="00AD630C" w:rsidRDefault="00B52E11" w:rsidP="00CD44CC">
      <w:pPr>
        <w:spacing w:before="120" w:line="360" w:lineRule="exact"/>
        <w:ind w:firstLine="709"/>
        <w:jc w:val="both"/>
        <w:rPr>
          <w:sz w:val="28"/>
          <w:szCs w:val="28"/>
          <w:lang w:val="nl-NL"/>
        </w:rPr>
      </w:pPr>
      <w:r w:rsidRPr="00AD630C">
        <w:rPr>
          <w:sz w:val="28"/>
          <w:szCs w:val="28"/>
          <w:lang w:val="nl-NL"/>
        </w:rPr>
        <w:t>Tiêu chí kiểm toán được xác định cho từng cuộc kiểm toán phù hợp với mục đích, nội dung của cuộc kiểm toán, phù hợp với các dạng công việc là kiểm tra xác nhận hoặc kiểm tra đánh giá.</w:t>
      </w:r>
    </w:p>
    <w:p w:rsidR="00B52E11" w:rsidRPr="00AD630C" w:rsidRDefault="00B52E11" w:rsidP="00CD44CC">
      <w:pPr>
        <w:spacing w:before="120" w:line="360" w:lineRule="exact"/>
        <w:ind w:firstLine="709"/>
        <w:jc w:val="both"/>
        <w:rPr>
          <w:sz w:val="28"/>
          <w:szCs w:val="28"/>
          <w:lang w:val="nl-NL"/>
        </w:rPr>
      </w:pPr>
      <w:r w:rsidRPr="00AD630C">
        <w:rPr>
          <w:sz w:val="28"/>
          <w:szCs w:val="28"/>
          <w:lang w:val="nl-NL"/>
        </w:rPr>
        <w:t>a) Đối với kiểm toán tài chính, việc xác định tiêu chí kiểm toán thực hiện theo quy định tại các Đoạn 26 đến Đoạn 28 CMKTNN</w:t>
      </w:r>
      <w:r w:rsidR="001E1B41" w:rsidRPr="00AD630C">
        <w:rPr>
          <w:sz w:val="28"/>
          <w:szCs w:val="28"/>
          <w:lang w:val="nl-NL"/>
        </w:rPr>
        <w:t xml:space="preserve"> </w:t>
      </w:r>
      <w:r w:rsidRPr="00AD630C">
        <w:rPr>
          <w:sz w:val="28"/>
          <w:szCs w:val="28"/>
          <w:lang w:val="nl-NL"/>
        </w:rPr>
        <w:t>1300 - Lập kế hoạch kiểm toán của cuộc kiểm toán tài chính.</w:t>
      </w:r>
    </w:p>
    <w:p w:rsidR="00B52E11" w:rsidRPr="00AD630C" w:rsidRDefault="00B52E11" w:rsidP="00CD44CC">
      <w:pPr>
        <w:spacing w:before="120" w:line="360" w:lineRule="exact"/>
        <w:ind w:firstLine="709"/>
        <w:jc w:val="both"/>
        <w:rPr>
          <w:sz w:val="28"/>
          <w:szCs w:val="28"/>
          <w:lang w:val="nl-NL"/>
        </w:rPr>
      </w:pPr>
      <w:r w:rsidRPr="00AD630C">
        <w:rPr>
          <w:sz w:val="28"/>
          <w:szCs w:val="28"/>
          <w:lang w:val="nl-NL"/>
        </w:rPr>
        <w:t>b) Đối với kiểm toán hoạt động, việc xác định tiêu chí kiểm toán thực hiện theo quy định tại các Đoạn 37 đến Đoạn 43 CMKTNN 3000 - Hướng dẫn kiểm toán hoạt động.</w:t>
      </w:r>
    </w:p>
    <w:p w:rsidR="00B52E11" w:rsidRPr="00AD630C" w:rsidRDefault="00B52E11" w:rsidP="00CD44CC">
      <w:pPr>
        <w:spacing w:before="120" w:line="360" w:lineRule="exact"/>
        <w:ind w:firstLine="709"/>
        <w:jc w:val="both"/>
        <w:rPr>
          <w:sz w:val="28"/>
          <w:szCs w:val="28"/>
          <w:lang w:val="nl-NL"/>
        </w:rPr>
      </w:pPr>
      <w:r w:rsidRPr="00AD630C">
        <w:rPr>
          <w:sz w:val="28"/>
          <w:szCs w:val="28"/>
          <w:lang w:val="nl-NL"/>
        </w:rPr>
        <w:t>c) Đối với kiểm toán tuân thủ, việc xác định tiêu chí kiểm toán thực hiện theo quy định tại các Đoạn 28 đến Đoạn 32 CMKTNN 4000 - Hướng dẫn kiểm toán tuân thủ.</w:t>
      </w:r>
    </w:p>
    <w:p w:rsidR="00A47991" w:rsidRPr="00AD630C" w:rsidRDefault="00DA6DDA" w:rsidP="00CD44CC">
      <w:pPr>
        <w:widowControl w:val="0"/>
        <w:spacing w:before="120" w:line="360" w:lineRule="exact"/>
        <w:ind w:firstLine="709"/>
        <w:jc w:val="both"/>
        <w:rPr>
          <w:bCs/>
          <w:sz w:val="28"/>
          <w:szCs w:val="28"/>
          <w:lang w:val="it-IT"/>
        </w:rPr>
      </w:pPr>
      <w:r w:rsidRPr="00AD630C">
        <w:rPr>
          <w:bCs/>
          <w:sz w:val="28"/>
          <w:szCs w:val="28"/>
          <w:lang w:val="it-IT"/>
        </w:rPr>
        <w:t>4</w:t>
      </w:r>
      <w:r w:rsidR="00A47991" w:rsidRPr="00AD630C">
        <w:rPr>
          <w:bCs/>
          <w:sz w:val="28"/>
          <w:szCs w:val="28"/>
          <w:lang w:val="it-IT"/>
        </w:rPr>
        <w:t>. Phạm vi kiểm toán</w:t>
      </w:r>
    </w:p>
    <w:p w:rsidR="00F447A5" w:rsidRPr="00AD630C" w:rsidRDefault="00A47991" w:rsidP="00CD44CC">
      <w:pPr>
        <w:widowControl w:val="0"/>
        <w:spacing w:before="120" w:line="360" w:lineRule="exact"/>
        <w:ind w:firstLine="709"/>
        <w:jc w:val="both"/>
        <w:rPr>
          <w:bCs/>
          <w:sz w:val="28"/>
          <w:szCs w:val="28"/>
          <w:lang w:val="it-IT"/>
        </w:rPr>
      </w:pPr>
      <w:r w:rsidRPr="00AD630C">
        <w:rPr>
          <w:bCs/>
          <w:sz w:val="28"/>
          <w:szCs w:val="28"/>
          <w:lang w:val="it-IT"/>
        </w:rPr>
        <w:t xml:space="preserve">Tùy theo từng cuộc kiểm toán, loại hình kiểm toán mà có phạm vi kiểm toán thích hợp, đảm bảo tuân thủ các quy định của Kiểm toán </w:t>
      </w:r>
      <w:r w:rsidR="008B696F" w:rsidRPr="00AD630C">
        <w:rPr>
          <w:bCs/>
          <w:sz w:val="28"/>
          <w:szCs w:val="28"/>
          <w:lang w:val="it-IT"/>
        </w:rPr>
        <w:t>n</w:t>
      </w:r>
      <w:r w:rsidRPr="00AD630C">
        <w:rPr>
          <w:bCs/>
          <w:sz w:val="28"/>
          <w:szCs w:val="28"/>
          <w:lang w:val="it-IT"/>
        </w:rPr>
        <w:t>hà nước.</w:t>
      </w:r>
    </w:p>
    <w:p w:rsidR="00A47991" w:rsidRPr="00AD630C" w:rsidRDefault="00DA6DDA" w:rsidP="00CD44CC">
      <w:pPr>
        <w:widowControl w:val="0"/>
        <w:spacing w:before="120" w:line="360" w:lineRule="exact"/>
        <w:ind w:firstLine="709"/>
        <w:jc w:val="both"/>
        <w:rPr>
          <w:bCs/>
          <w:sz w:val="28"/>
          <w:szCs w:val="28"/>
          <w:lang w:val="it-IT"/>
        </w:rPr>
      </w:pPr>
      <w:r w:rsidRPr="00AD630C">
        <w:rPr>
          <w:bCs/>
          <w:sz w:val="28"/>
          <w:szCs w:val="28"/>
          <w:lang w:val="it-IT"/>
        </w:rPr>
        <w:t>5</w:t>
      </w:r>
      <w:r w:rsidR="00A47991" w:rsidRPr="00AD630C">
        <w:rPr>
          <w:bCs/>
          <w:sz w:val="28"/>
          <w:szCs w:val="28"/>
          <w:lang w:val="it-IT"/>
        </w:rPr>
        <w:t xml:space="preserve">. </w:t>
      </w:r>
      <w:r w:rsidR="00B52E11" w:rsidRPr="00AD630C">
        <w:rPr>
          <w:bCs/>
          <w:sz w:val="28"/>
          <w:szCs w:val="28"/>
          <w:lang w:val="it-IT"/>
        </w:rPr>
        <w:t>P</w:t>
      </w:r>
      <w:r w:rsidR="00A47991" w:rsidRPr="00AD630C">
        <w:rPr>
          <w:bCs/>
          <w:sz w:val="28"/>
          <w:szCs w:val="28"/>
          <w:lang w:val="it-IT"/>
        </w:rPr>
        <w:t>hương pháp và thủ tục kiểm toán</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nl-NL"/>
        </w:rPr>
        <w:t>- Sử dụng các phương pháp kiểm toán đã được quy định, hướng dẫn tại Quy trình</w:t>
      </w:r>
      <w:r w:rsidR="00DA6DDA" w:rsidRPr="00AD630C">
        <w:rPr>
          <w:sz w:val="28"/>
          <w:szCs w:val="28"/>
          <w:lang w:val="nl-NL"/>
        </w:rPr>
        <w:t xml:space="preserve"> kiểm toán của Kiểm toán nhà nước</w:t>
      </w:r>
      <w:r w:rsidRPr="00AD630C">
        <w:rPr>
          <w:sz w:val="28"/>
          <w:szCs w:val="28"/>
          <w:lang w:val="nl-NL"/>
        </w:rPr>
        <w:t xml:space="preserve">, </w:t>
      </w:r>
      <w:r w:rsidR="00DA6DDA" w:rsidRPr="00AD630C">
        <w:rPr>
          <w:sz w:val="28"/>
          <w:szCs w:val="28"/>
          <w:lang w:val="nl-NL"/>
        </w:rPr>
        <w:t xml:space="preserve">Hệ thống </w:t>
      </w:r>
      <w:r w:rsidRPr="00AD630C">
        <w:rPr>
          <w:sz w:val="28"/>
          <w:szCs w:val="28"/>
          <w:lang w:val="nl-NL"/>
        </w:rPr>
        <w:t xml:space="preserve">Chuẩn mực kiểm toán của Kiểm toán nhà nước. </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nl-NL"/>
        </w:rPr>
        <w:t>- Đối với các cuộc kiểm toán đặc thù, có tích chất phức tạp thì có thể áp dụng thêm các phương pháp khác cho phù hợp với cuộc kiểm toán.</w:t>
      </w:r>
    </w:p>
    <w:p w:rsidR="00A47991" w:rsidRPr="00AD630C" w:rsidRDefault="00DA6DDA" w:rsidP="00CD44CC">
      <w:pPr>
        <w:widowControl w:val="0"/>
        <w:spacing w:before="120" w:line="360" w:lineRule="exact"/>
        <w:ind w:firstLine="709"/>
        <w:jc w:val="both"/>
        <w:rPr>
          <w:bCs/>
          <w:sz w:val="28"/>
          <w:szCs w:val="28"/>
          <w:lang w:val="it-IT"/>
        </w:rPr>
      </w:pPr>
      <w:r w:rsidRPr="00AD630C">
        <w:rPr>
          <w:bCs/>
          <w:sz w:val="28"/>
          <w:szCs w:val="28"/>
          <w:lang w:val="it-IT"/>
        </w:rPr>
        <w:t>6</w:t>
      </w:r>
      <w:r w:rsidR="00A47991" w:rsidRPr="00AD630C">
        <w:rPr>
          <w:bCs/>
          <w:sz w:val="28"/>
          <w:szCs w:val="28"/>
          <w:lang w:val="it-IT"/>
        </w:rPr>
        <w:t>. Thời hạn kiểm toán</w:t>
      </w:r>
    </w:p>
    <w:p w:rsidR="00286730" w:rsidRPr="00AD630C" w:rsidRDefault="005F2073" w:rsidP="00CD44CC">
      <w:pPr>
        <w:widowControl w:val="0"/>
        <w:spacing w:before="120" w:line="360" w:lineRule="exact"/>
        <w:ind w:firstLine="709"/>
        <w:jc w:val="both"/>
        <w:rPr>
          <w:bCs/>
          <w:sz w:val="28"/>
          <w:szCs w:val="28"/>
          <w:lang w:val="it-IT"/>
        </w:rPr>
      </w:pPr>
      <w:r w:rsidRPr="00AD630C">
        <w:rPr>
          <w:bCs/>
          <w:sz w:val="28"/>
          <w:szCs w:val="28"/>
          <w:lang w:val="it-IT"/>
        </w:rPr>
        <w:t>T</w:t>
      </w:r>
      <w:r w:rsidR="00A47991" w:rsidRPr="00AD630C">
        <w:rPr>
          <w:bCs/>
          <w:sz w:val="28"/>
          <w:szCs w:val="28"/>
          <w:lang w:val="it-IT"/>
        </w:rPr>
        <w:t xml:space="preserve">hời hạn kiểm toán </w:t>
      </w:r>
      <w:r w:rsidRPr="00AD630C">
        <w:rPr>
          <w:bCs/>
          <w:sz w:val="28"/>
          <w:szCs w:val="28"/>
          <w:lang w:val="it-IT"/>
        </w:rPr>
        <w:t>phải</w:t>
      </w:r>
      <w:r w:rsidR="00A47991" w:rsidRPr="00AD630C">
        <w:rPr>
          <w:bCs/>
          <w:sz w:val="28"/>
          <w:szCs w:val="28"/>
          <w:lang w:val="it-IT"/>
        </w:rPr>
        <w:t xml:space="preserve"> đảm bảo tuân thủ theo quy định trong Luật Kiểm toán </w:t>
      </w:r>
      <w:r w:rsidR="008B696F" w:rsidRPr="00AD630C">
        <w:rPr>
          <w:bCs/>
          <w:sz w:val="28"/>
          <w:szCs w:val="28"/>
          <w:lang w:val="it-IT"/>
        </w:rPr>
        <w:t>n</w:t>
      </w:r>
      <w:r w:rsidR="00A47991" w:rsidRPr="00AD630C">
        <w:rPr>
          <w:bCs/>
          <w:sz w:val="28"/>
          <w:szCs w:val="28"/>
          <w:lang w:val="it-IT"/>
        </w:rPr>
        <w:t>hà nước và phù hợp với kế hoạch kiểm toán tổng thể hàng năm của đơn vị.</w:t>
      </w:r>
    </w:p>
    <w:p w:rsidR="00A47991" w:rsidRPr="00AD630C" w:rsidRDefault="00DA6DDA" w:rsidP="00CD44CC">
      <w:pPr>
        <w:widowControl w:val="0"/>
        <w:spacing w:before="120" w:line="360" w:lineRule="exact"/>
        <w:ind w:firstLine="709"/>
        <w:jc w:val="both"/>
        <w:rPr>
          <w:bCs/>
          <w:sz w:val="28"/>
          <w:szCs w:val="28"/>
          <w:lang w:val="it-IT"/>
        </w:rPr>
      </w:pPr>
      <w:r w:rsidRPr="00AD630C">
        <w:rPr>
          <w:bCs/>
          <w:sz w:val="28"/>
          <w:szCs w:val="28"/>
          <w:lang w:val="it-IT"/>
        </w:rPr>
        <w:t>7</w:t>
      </w:r>
      <w:r w:rsidR="00A47991" w:rsidRPr="00AD630C">
        <w:rPr>
          <w:bCs/>
          <w:sz w:val="28"/>
          <w:szCs w:val="28"/>
          <w:lang w:val="it-IT"/>
        </w:rPr>
        <w:t>. Bố trí nhân sự kiểm toán</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vi-VN"/>
        </w:rPr>
        <w:t>Trên cơ sở khảo sát thu thập và đánh giá thông tin về hệ thống kiểm soát nội bộ, thông tin về tài chính và các thông tin khác của doanh nghiệp</w:t>
      </w:r>
      <w:r w:rsidRPr="00AD630C">
        <w:rPr>
          <w:sz w:val="28"/>
          <w:szCs w:val="28"/>
          <w:lang w:val="it-IT"/>
        </w:rPr>
        <w:t xml:space="preserve">, </w:t>
      </w:r>
      <w:r w:rsidRPr="00AD630C">
        <w:rPr>
          <w:sz w:val="28"/>
          <w:szCs w:val="28"/>
          <w:lang w:val="nl-NL"/>
        </w:rPr>
        <w:t>số lượng kiểm toán viên và trình độ, năng lực của các kiểm toán viên</w:t>
      </w:r>
      <w:r w:rsidR="0072061E">
        <w:rPr>
          <w:sz w:val="28"/>
          <w:szCs w:val="28"/>
          <w:lang w:val="nl-NL"/>
        </w:rPr>
        <w:t xml:space="preserve">, </w:t>
      </w:r>
      <w:r w:rsidR="0072061E" w:rsidRPr="00AD630C">
        <w:rPr>
          <w:sz w:val="28"/>
          <w:szCs w:val="28"/>
          <w:lang w:val="nl-NL"/>
        </w:rPr>
        <w:t>đơn vị chủ trì cuộc kiểm toán</w:t>
      </w:r>
      <w:r w:rsidRPr="00AD630C">
        <w:rPr>
          <w:sz w:val="28"/>
          <w:szCs w:val="28"/>
          <w:lang w:val="nl-NL"/>
        </w:rPr>
        <w:t xml:space="preserve"> bố trí, sắp xếp Lãnh đạo Đoàn kiểm toán, Tổ trưởng </w:t>
      </w:r>
      <w:r w:rsidR="008B696F" w:rsidRPr="00AD630C">
        <w:rPr>
          <w:sz w:val="28"/>
          <w:szCs w:val="28"/>
          <w:lang w:val="nl-NL"/>
        </w:rPr>
        <w:t>T</w:t>
      </w:r>
      <w:r w:rsidRPr="00AD630C">
        <w:rPr>
          <w:sz w:val="28"/>
          <w:szCs w:val="28"/>
          <w:lang w:val="nl-NL"/>
        </w:rPr>
        <w:t xml:space="preserve">ổ kiểm toán, </w:t>
      </w:r>
      <w:r w:rsidRPr="00AD630C">
        <w:rPr>
          <w:sz w:val="28"/>
          <w:szCs w:val="28"/>
          <w:lang w:val="nl-NL"/>
        </w:rPr>
        <w:lastRenderedPageBreak/>
        <w:t>thành viên</w:t>
      </w:r>
      <w:r w:rsidR="003F51D2" w:rsidRPr="00AD630C">
        <w:rPr>
          <w:sz w:val="28"/>
          <w:szCs w:val="28"/>
          <w:lang w:val="nl-NL"/>
        </w:rPr>
        <w:t xml:space="preserve"> Đoàn kiểm toán</w:t>
      </w:r>
      <w:r w:rsidRPr="00AD630C">
        <w:rPr>
          <w:sz w:val="28"/>
          <w:szCs w:val="28"/>
          <w:lang w:val="nl-NL"/>
        </w:rPr>
        <w:t>.</w:t>
      </w:r>
    </w:p>
    <w:p w:rsidR="00A47991" w:rsidRPr="00AD630C" w:rsidRDefault="0013028D" w:rsidP="00CD44CC">
      <w:pPr>
        <w:widowControl w:val="0"/>
        <w:spacing w:before="120" w:line="360" w:lineRule="exact"/>
        <w:ind w:firstLine="709"/>
        <w:jc w:val="both"/>
        <w:rPr>
          <w:bCs/>
          <w:sz w:val="28"/>
          <w:szCs w:val="28"/>
          <w:lang w:val="it-IT"/>
        </w:rPr>
      </w:pPr>
      <w:r>
        <w:rPr>
          <w:bCs/>
          <w:sz w:val="28"/>
          <w:szCs w:val="28"/>
          <w:lang w:val="it-IT"/>
        </w:rPr>
        <w:t xml:space="preserve">8. </w:t>
      </w:r>
      <w:r w:rsidR="00A47991" w:rsidRPr="00AD630C">
        <w:rPr>
          <w:bCs/>
          <w:sz w:val="28"/>
          <w:szCs w:val="28"/>
          <w:lang w:val="it-IT"/>
        </w:rPr>
        <w:t>Kinh phí và điều kiện vật chất cần thiết cho Đoàn kiểm toán</w:t>
      </w:r>
    </w:p>
    <w:p w:rsidR="00A47991" w:rsidRPr="00AD630C" w:rsidRDefault="00A47991" w:rsidP="00CD44CC">
      <w:pPr>
        <w:widowControl w:val="0"/>
        <w:spacing w:before="120" w:line="360" w:lineRule="exact"/>
        <w:ind w:firstLine="709"/>
        <w:jc w:val="both"/>
        <w:rPr>
          <w:sz w:val="28"/>
          <w:szCs w:val="28"/>
          <w:lang w:val="nl-NL"/>
        </w:rPr>
      </w:pPr>
      <w:r w:rsidRPr="00AD630C">
        <w:rPr>
          <w:sz w:val="28"/>
          <w:szCs w:val="28"/>
          <w:lang w:val="nl-NL"/>
        </w:rPr>
        <w:t>Kế hoạch kiểm toán phải xác định rõ kinh phí và các điều kiện cần thiết cho cuộc kiểm toán như: Chi phí ăn, ở, đi lại và các phương tiện làm việc phục vụ cho hoạt động của Đoàn kiểm toán theo chế độ quy định và quy định của Kiểm toán nhà nước.</w:t>
      </w:r>
    </w:p>
    <w:p w:rsidR="00240EFF" w:rsidRPr="00AD630C" w:rsidRDefault="00240EFF" w:rsidP="00CD44CC">
      <w:pPr>
        <w:widowControl w:val="0"/>
        <w:spacing w:before="120" w:line="360" w:lineRule="exact"/>
        <w:ind w:firstLine="709"/>
        <w:jc w:val="both"/>
        <w:rPr>
          <w:b/>
          <w:bCs/>
          <w:sz w:val="28"/>
          <w:szCs w:val="28"/>
          <w:lang w:val="it-IT"/>
        </w:rPr>
      </w:pPr>
      <w:r w:rsidRPr="00AD630C">
        <w:rPr>
          <w:b/>
          <w:bCs/>
          <w:sz w:val="28"/>
          <w:szCs w:val="28"/>
          <w:lang w:val="it-IT"/>
        </w:rPr>
        <w:t xml:space="preserve">Điều </w:t>
      </w:r>
      <w:r w:rsidR="007855F5" w:rsidRPr="00AD630C">
        <w:rPr>
          <w:b/>
          <w:bCs/>
          <w:sz w:val="28"/>
          <w:szCs w:val="28"/>
          <w:lang w:val="it-IT"/>
        </w:rPr>
        <w:t>12</w:t>
      </w:r>
      <w:r w:rsidRPr="00AD630C">
        <w:rPr>
          <w:b/>
          <w:bCs/>
          <w:sz w:val="28"/>
          <w:szCs w:val="28"/>
          <w:lang w:val="it-IT"/>
        </w:rPr>
        <w:t>. Xét duyệt kế hoạch kiểm toán</w:t>
      </w:r>
      <w:r w:rsidR="00FB62FD" w:rsidRPr="00AD630C">
        <w:rPr>
          <w:b/>
          <w:bCs/>
          <w:sz w:val="28"/>
          <w:szCs w:val="28"/>
          <w:lang w:val="it-IT"/>
        </w:rPr>
        <w:t xml:space="preserve"> tổng quát</w:t>
      </w:r>
    </w:p>
    <w:p w:rsidR="00240EFF" w:rsidRPr="00AD630C" w:rsidRDefault="004A5599" w:rsidP="00CD44CC">
      <w:pPr>
        <w:widowControl w:val="0"/>
        <w:spacing w:before="120" w:line="360" w:lineRule="exact"/>
        <w:ind w:firstLine="709"/>
        <w:jc w:val="both"/>
        <w:rPr>
          <w:bCs/>
          <w:sz w:val="28"/>
          <w:szCs w:val="28"/>
          <w:lang w:val="it-IT"/>
        </w:rPr>
      </w:pPr>
      <w:r w:rsidRPr="00AD630C">
        <w:rPr>
          <w:bCs/>
          <w:sz w:val="28"/>
          <w:szCs w:val="28"/>
          <w:lang w:val="it-IT"/>
        </w:rPr>
        <w:t xml:space="preserve">1. </w:t>
      </w:r>
      <w:r w:rsidR="00240EFF" w:rsidRPr="00AD630C">
        <w:rPr>
          <w:bCs/>
          <w:sz w:val="28"/>
          <w:szCs w:val="28"/>
          <w:lang w:val="it-IT"/>
        </w:rPr>
        <w:t xml:space="preserve">Kiểm toán trưởng </w:t>
      </w:r>
      <w:r w:rsidR="00A56F46" w:rsidRPr="00AD630C">
        <w:rPr>
          <w:bCs/>
          <w:sz w:val="28"/>
          <w:szCs w:val="28"/>
          <w:lang w:val="it-IT"/>
        </w:rPr>
        <w:t xml:space="preserve">hoặc thủ trưởng đơn vị chủ trì </w:t>
      </w:r>
      <w:r w:rsidR="00193BC9" w:rsidRPr="00AD630C">
        <w:rPr>
          <w:bCs/>
          <w:sz w:val="28"/>
          <w:szCs w:val="28"/>
          <w:lang w:val="it-IT"/>
        </w:rPr>
        <w:t xml:space="preserve">cuộc kiểm toán (gọi tắt là Kiểm toán trưởng) </w:t>
      </w:r>
      <w:r w:rsidR="00240EFF" w:rsidRPr="00AD630C">
        <w:rPr>
          <w:bCs/>
          <w:sz w:val="28"/>
          <w:szCs w:val="28"/>
          <w:lang w:val="it-IT"/>
        </w:rPr>
        <w:t>xét duyệt kế hoạch kiểm toán</w:t>
      </w:r>
      <w:r w:rsidRPr="00AD630C">
        <w:rPr>
          <w:bCs/>
          <w:sz w:val="28"/>
          <w:szCs w:val="28"/>
          <w:lang w:val="it-IT"/>
        </w:rPr>
        <w:t xml:space="preserve"> tổng quát</w:t>
      </w:r>
      <w:r w:rsidR="007A3DBD">
        <w:rPr>
          <w:bCs/>
          <w:sz w:val="28"/>
          <w:szCs w:val="28"/>
          <w:lang w:val="it-IT"/>
        </w:rPr>
        <w:t>.</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it-IT"/>
        </w:rPr>
        <w:t>Kiểm toán trưởng</w:t>
      </w:r>
      <w:r w:rsidRPr="00AD630C">
        <w:rPr>
          <w:sz w:val="28"/>
          <w:szCs w:val="28"/>
          <w:lang w:val="vi-VN"/>
        </w:rPr>
        <w:t xml:space="preserve"> chỉ đạo Tổ kiểm soát chất lượng kiểm toán đối với cuộc kiểm toán tổ chức thẩm định và lập báo cáo kết quả thẩm định kế hoạch kiểm toán theo những nội dung sau:</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t>a) Việc tuân thủ quy định mẫu kế hoạch kiểm toán về kết cấu, nội dung kế hoạch kiểm toán.</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t>b) Tính đầy đủ, hợp lý của các thông tin về hệ thống kiểm soát nội bộ, tình hình tài chính và các thông tin khác; tính hợp lý trong việc đánh giá hệ thống kiểm soát nội bộ và các thông tin thu thập được, đặc biệt là tính đầy đủ và phù hợp của việc đánh giá hệ thống kiểm soát nội bộ, xác định trọng yếu, rủi ro kiểm toán.</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t>c) Việc tuân thủ hướng dẫn mục tiêu, trọng tâm, nội dung kiểm toán chủ yếu năm của Kiểm toán nhà nước trong xác định mục tiêu, nội dung kiểm toán.</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t>d) Tính phù hợp, thống nhất giữa mục tiêu, trọng yếu, nội dung, tiêu chí kiểm toán, phạm vi kiểm toán, phương pháp và thủ tục kiểm toán với các thông tin thu thập và đánh giá về hệ thống kiểm soát nội bộ, thông tin tài chính và các thông tin khác và giữa các nội dung này.</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t>đ) Việc xác định phạm vi (tiêu chí lựa chọn đơn vị, đầu mối được kiểm toán; sự phù hợp giữa đơn vị, đầu mối được kiểm toán với tiêu chí lựa chọn); việc áp dụng phương pháp kiểm toán dựa trên cơ sở đánh giá rủi ro, xác định trọng yếu kiểm toán; sự phù hợp giữa phương pháp kiểm toán với phạm vi, đối tượng, mục tiêu kiểm toán, nội dung kiểm toán.</w:t>
      </w:r>
    </w:p>
    <w:p w:rsidR="004A5599" w:rsidRPr="00AD630C" w:rsidRDefault="004A5599" w:rsidP="00CD44CC">
      <w:pPr>
        <w:pStyle w:val="NormalWeb"/>
        <w:spacing w:before="120" w:beforeAutospacing="0" w:after="0" w:afterAutospacing="0" w:line="360" w:lineRule="exact"/>
        <w:ind w:firstLine="709"/>
        <w:jc w:val="both"/>
        <w:rPr>
          <w:spacing w:val="2"/>
          <w:sz w:val="28"/>
          <w:szCs w:val="28"/>
          <w:lang w:val="vi-VN"/>
        </w:rPr>
      </w:pPr>
      <w:r w:rsidRPr="00AD630C">
        <w:rPr>
          <w:spacing w:val="2"/>
          <w:sz w:val="28"/>
          <w:szCs w:val="28"/>
          <w:lang w:val="vi-VN"/>
        </w:rPr>
        <w:t>e</w:t>
      </w:r>
      <w:r w:rsidRPr="00AD630C">
        <w:rPr>
          <w:sz w:val="28"/>
          <w:szCs w:val="28"/>
          <w:lang w:val="vi-VN"/>
        </w:rPr>
        <w:t>)</w:t>
      </w:r>
      <w:r w:rsidRPr="00AD630C">
        <w:rPr>
          <w:spacing w:val="2"/>
          <w:sz w:val="28"/>
          <w:szCs w:val="28"/>
          <w:lang w:val="vi-VN"/>
        </w:rPr>
        <w:t xml:space="preserve"> Về bố trí thời gian, lịch kiểm toán, lãnh đạo Đoàn kiểm toán và cơ cấu nhân sự của các Tổ kiểm toán: Mức độ hợp lý, phù hợp với đối tượng, quy mô và yêu cầu công việc; phù hợp với năng lực, trình độ nghiệp vụ, sở trường của kiểm toán viên; tiết kiệm, đúng quy định của Quy chế tổ chức và hoạt động của Đoàn kiểm toán nhà nước, quy định khác có liên quan.</w:t>
      </w:r>
    </w:p>
    <w:p w:rsidR="004A5599" w:rsidRPr="00AD630C" w:rsidRDefault="004A5599" w:rsidP="00CD44CC">
      <w:pPr>
        <w:pStyle w:val="NormalWeb"/>
        <w:spacing w:before="120" w:beforeAutospacing="0" w:after="0" w:afterAutospacing="0" w:line="360" w:lineRule="exact"/>
        <w:ind w:firstLine="709"/>
        <w:jc w:val="both"/>
        <w:rPr>
          <w:sz w:val="28"/>
          <w:szCs w:val="28"/>
          <w:lang w:val="vi-VN"/>
        </w:rPr>
      </w:pPr>
      <w:r w:rsidRPr="00AD630C">
        <w:rPr>
          <w:sz w:val="28"/>
          <w:szCs w:val="28"/>
          <w:lang w:val="vi-VN"/>
        </w:rPr>
        <w:lastRenderedPageBreak/>
        <w:t xml:space="preserve">g) Vấn đề khác: Việc tuân thủ ý kiến chỉ đạo và kết luận của cấp có thẩm quyền (nếu có); văn phạm, kỹ thuật trình bày, chính tả, đơn vị </w:t>
      </w:r>
      <w:r w:rsidR="007A3DBD">
        <w:rPr>
          <w:sz w:val="28"/>
          <w:szCs w:val="28"/>
          <w:lang w:val="vi-VN"/>
        </w:rPr>
        <w:t>tính, dấu ngăn cách các chữ số,</w:t>
      </w:r>
      <w:r w:rsidRPr="00AD630C">
        <w:rPr>
          <w:sz w:val="28"/>
          <w:szCs w:val="28"/>
          <w:lang w:val="vi-VN"/>
        </w:rPr>
        <w:t>…</w:t>
      </w:r>
    </w:p>
    <w:p w:rsidR="00240EFF" w:rsidRPr="00AD630C" w:rsidRDefault="00985006" w:rsidP="00CD44CC">
      <w:pPr>
        <w:pStyle w:val="Heading2"/>
        <w:keepNext w:val="0"/>
        <w:widowControl w:val="0"/>
        <w:spacing w:before="120" w:line="360" w:lineRule="exact"/>
        <w:ind w:firstLine="709"/>
        <w:jc w:val="both"/>
        <w:rPr>
          <w:i w:val="0"/>
          <w:sz w:val="28"/>
          <w:szCs w:val="28"/>
          <w:lang w:val="vi-VN"/>
        </w:rPr>
      </w:pPr>
      <w:r w:rsidRPr="00AD630C">
        <w:rPr>
          <w:bCs/>
          <w:i w:val="0"/>
          <w:sz w:val="28"/>
          <w:szCs w:val="28"/>
          <w:lang w:val="vi-VN"/>
        </w:rPr>
        <w:t>2</w:t>
      </w:r>
      <w:r w:rsidR="00240EFF" w:rsidRPr="00AD630C">
        <w:rPr>
          <w:bCs/>
          <w:i w:val="0"/>
          <w:sz w:val="28"/>
          <w:szCs w:val="28"/>
          <w:lang w:val="vi-VN"/>
        </w:rPr>
        <w:t xml:space="preserve">. </w:t>
      </w:r>
      <w:r w:rsidR="00240EFF" w:rsidRPr="00AD630C">
        <w:rPr>
          <w:i w:val="0"/>
          <w:sz w:val="28"/>
          <w:szCs w:val="28"/>
          <w:lang w:val="vi-VN"/>
        </w:rPr>
        <w:t xml:space="preserve">Tổng Kiểm toán nhà nước xét duyệt kế hoạch kiểm toán </w:t>
      </w:r>
    </w:p>
    <w:p w:rsidR="00240EFF" w:rsidRPr="00AD630C" w:rsidRDefault="003F51D2" w:rsidP="00CD44CC">
      <w:pPr>
        <w:widowControl w:val="0"/>
        <w:spacing w:before="120" w:line="360" w:lineRule="exact"/>
        <w:ind w:firstLine="709"/>
        <w:jc w:val="both"/>
        <w:rPr>
          <w:sz w:val="28"/>
          <w:szCs w:val="28"/>
          <w:lang w:val="vi-VN"/>
        </w:rPr>
      </w:pPr>
      <w:r w:rsidRPr="00AD630C">
        <w:rPr>
          <w:sz w:val="28"/>
          <w:szCs w:val="28"/>
          <w:lang w:val="vi-VN"/>
        </w:rPr>
        <w:t xml:space="preserve">- </w:t>
      </w:r>
      <w:r w:rsidR="00240EFF" w:rsidRPr="00AD630C">
        <w:rPr>
          <w:sz w:val="28"/>
          <w:szCs w:val="28"/>
          <w:lang w:val="vi-VN"/>
        </w:rPr>
        <w:t>Các đơn vị thuộc bộ máy điều hành của Kiểm toán nhà nước giúp Tổng Kiểm toán nhà nước thẩm định kế hoạch kiểm toán tổng quát trước khi Tổng Kiểm toán nhà nước tổ chức xét duyệt.</w:t>
      </w:r>
      <w:r w:rsidRPr="00AD630C">
        <w:rPr>
          <w:sz w:val="28"/>
          <w:szCs w:val="28"/>
          <w:lang w:val="vi-VN"/>
        </w:rPr>
        <w:t xml:space="preserve"> </w:t>
      </w:r>
      <w:r w:rsidR="00240EFF" w:rsidRPr="00AD630C">
        <w:rPr>
          <w:sz w:val="28"/>
          <w:szCs w:val="28"/>
          <w:lang w:val="vi-VN"/>
        </w:rPr>
        <w:t>Nội dung thẩm định kế hoạch kiểm toán tổng quát theo quy định</w:t>
      </w:r>
      <w:r w:rsidRPr="00AD630C">
        <w:rPr>
          <w:sz w:val="28"/>
          <w:szCs w:val="28"/>
          <w:lang w:val="vi-VN"/>
        </w:rPr>
        <w:t xml:space="preserve"> của Kiểm toán nhà nước.</w:t>
      </w:r>
      <w:r w:rsidR="00240EFF" w:rsidRPr="00AD630C">
        <w:rPr>
          <w:sz w:val="28"/>
          <w:szCs w:val="28"/>
          <w:lang w:val="vi-VN"/>
        </w:rPr>
        <w:t xml:space="preserve"> </w:t>
      </w:r>
    </w:p>
    <w:p w:rsidR="00240EFF" w:rsidRPr="00AD630C" w:rsidRDefault="003F51D2" w:rsidP="00CD44CC">
      <w:pPr>
        <w:widowControl w:val="0"/>
        <w:spacing w:before="120" w:line="360" w:lineRule="exact"/>
        <w:ind w:firstLine="709"/>
        <w:jc w:val="both"/>
        <w:rPr>
          <w:sz w:val="28"/>
          <w:szCs w:val="28"/>
          <w:lang w:val="vi-VN"/>
        </w:rPr>
      </w:pPr>
      <w:r w:rsidRPr="00AD630C">
        <w:rPr>
          <w:sz w:val="28"/>
          <w:szCs w:val="28"/>
          <w:lang w:val="vi-VN"/>
        </w:rPr>
        <w:t>-</w:t>
      </w:r>
      <w:r w:rsidR="00240EFF" w:rsidRPr="00AD630C">
        <w:rPr>
          <w:sz w:val="28"/>
          <w:szCs w:val="28"/>
          <w:lang w:val="vi-VN"/>
        </w:rPr>
        <w:t xml:space="preserve"> Tổng Kiểm toán nhà nước tổ chức họp xét duyệt kế hoạch kiểm toán; thời gian, địa điểm, thành phần họp xét duyệt kế hoạch kiểm toán tổng quát do Tổng Kiểm toán nhà nước quyết định. </w:t>
      </w:r>
    </w:p>
    <w:p w:rsidR="00240EFF" w:rsidRPr="00AD630C" w:rsidRDefault="00240EFF" w:rsidP="00CD44CC">
      <w:pPr>
        <w:widowControl w:val="0"/>
        <w:spacing w:before="120" w:line="360" w:lineRule="exact"/>
        <w:ind w:firstLine="709"/>
        <w:jc w:val="both"/>
        <w:rPr>
          <w:iCs/>
          <w:sz w:val="28"/>
          <w:szCs w:val="28"/>
          <w:lang w:val="vi-VN"/>
        </w:rPr>
      </w:pPr>
      <w:r w:rsidRPr="00AD630C">
        <w:rPr>
          <w:iCs/>
          <w:sz w:val="28"/>
          <w:szCs w:val="28"/>
          <w:lang w:val="vi-VN"/>
        </w:rPr>
        <w:t>Kiểm toán trưởng chỉ đạo Trưởng đoàn hoàn thiện kế hoạch kiểm toán theo kết luận của Tổng Kiểm toán nhà nước hoặc người được Tổng Kiểm toán nhà nước ủy quyền, ký, gửi các đơn vị thuộc bộ máy điều hành theo quy định của Kiểm toán nhà nước.</w:t>
      </w:r>
    </w:p>
    <w:p w:rsidR="001C4F02" w:rsidRPr="00AD630C" w:rsidRDefault="001C4F02" w:rsidP="00CD44CC">
      <w:pPr>
        <w:widowControl w:val="0"/>
        <w:spacing w:before="120" w:line="360" w:lineRule="exact"/>
        <w:ind w:firstLine="709"/>
        <w:jc w:val="both"/>
        <w:rPr>
          <w:b/>
          <w:sz w:val="28"/>
          <w:szCs w:val="28"/>
          <w:lang w:val="it-IT"/>
        </w:rPr>
      </w:pPr>
      <w:r w:rsidRPr="00AD630C">
        <w:rPr>
          <w:b/>
          <w:sz w:val="28"/>
          <w:szCs w:val="28"/>
          <w:lang w:val="it-IT"/>
        </w:rPr>
        <w:t xml:space="preserve">Điều </w:t>
      </w:r>
      <w:r w:rsidR="007855F5" w:rsidRPr="00AD630C">
        <w:rPr>
          <w:b/>
          <w:sz w:val="28"/>
          <w:szCs w:val="28"/>
          <w:lang w:val="it-IT"/>
        </w:rPr>
        <w:t>13</w:t>
      </w:r>
      <w:r w:rsidRPr="00AD630C">
        <w:rPr>
          <w:b/>
          <w:sz w:val="28"/>
          <w:szCs w:val="28"/>
          <w:lang w:val="it-IT"/>
        </w:rPr>
        <w:t xml:space="preserve">. Lập </w:t>
      </w:r>
      <w:r w:rsidR="004E0C7D" w:rsidRPr="00AD630C">
        <w:rPr>
          <w:b/>
          <w:sz w:val="28"/>
          <w:szCs w:val="28"/>
          <w:lang w:val="it-IT"/>
        </w:rPr>
        <w:t>và xét duyệt</w:t>
      </w:r>
      <w:r w:rsidR="00893EF8" w:rsidRPr="00AD630C">
        <w:rPr>
          <w:b/>
          <w:sz w:val="28"/>
          <w:szCs w:val="28"/>
          <w:lang w:val="it-IT"/>
        </w:rPr>
        <w:t xml:space="preserve"> Kế hoạch kiểm toán chi tiết</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1. Nghiên cứu, đánh giá các thông tin về đơn vị</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 xml:space="preserve">Để lập kế hoạch kiểm toán chi tiết, Kiểm toán viên có trách nhiệm: </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 Lập phiếu yêu cầu đơn vị được kiểm toán cung cấp thông tin, tài liệu liên quan đến hoạt động kiểm toán</w:t>
      </w:r>
      <w:r w:rsidR="007A3DBD">
        <w:rPr>
          <w:sz w:val="28"/>
          <w:szCs w:val="28"/>
          <w:lang w:val="it-IT"/>
        </w:rPr>
        <w:t>.</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 Thu thập và phân tích, đánh giá các thông tin sau:</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 Thông tin về hệ thống kiểm soát nội bộ</w:t>
      </w:r>
      <w:r w:rsidR="007A3DBD">
        <w:rPr>
          <w:sz w:val="28"/>
          <w:szCs w:val="28"/>
          <w:lang w:val="it-IT"/>
        </w:rPr>
        <w:t>;</w:t>
      </w:r>
      <w:r w:rsidRPr="00AD630C">
        <w:rPr>
          <w:sz w:val="28"/>
          <w:szCs w:val="28"/>
          <w:lang w:val="it-IT"/>
        </w:rPr>
        <w:t xml:space="preserve"> </w:t>
      </w:r>
    </w:p>
    <w:p w:rsidR="00CB43A0" w:rsidRPr="00AD630C" w:rsidRDefault="00CB43A0" w:rsidP="00CD44CC">
      <w:pPr>
        <w:widowControl w:val="0"/>
        <w:spacing w:before="120" w:line="360" w:lineRule="exact"/>
        <w:ind w:firstLine="709"/>
        <w:jc w:val="both"/>
        <w:rPr>
          <w:b/>
          <w:sz w:val="28"/>
          <w:szCs w:val="28"/>
          <w:lang w:val="it-IT"/>
        </w:rPr>
      </w:pPr>
      <w:r w:rsidRPr="00AD630C">
        <w:rPr>
          <w:sz w:val="28"/>
          <w:szCs w:val="28"/>
          <w:lang w:val="it-IT"/>
        </w:rPr>
        <w:t>+ Thông tin về tình hình tài chính và các thông tin liên quan</w:t>
      </w:r>
      <w:r w:rsidR="007A3DBD">
        <w:rPr>
          <w:sz w:val="28"/>
          <w:szCs w:val="28"/>
          <w:lang w:val="it-IT"/>
        </w:rPr>
        <w:t>;</w:t>
      </w:r>
      <w:r w:rsidRPr="00AD630C">
        <w:rPr>
          <w:b/>
          <w:sz w:val="28"/>
          <w:szCs w:val="28"/>
          <w:lang w:val="it-IT"/>
        </w:rPr>
        <w:t xml:space="preserve"> </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 xml:space="preserve">+ Thông tin </w:t>
      </w:r>
      <w:r w:rsidRPr="00AD630C">
        <w:rPr>
          <w:sz w:val="28"/>
          <w:szCs w:val="28"/>
          <w:lang w:val="vi-VN"/>
        </w:rPr>
        <w:t>phục vụ kiểm toán tuân thủ, kiểm toán hoạt động</w:t>
      </w:r>
      <w:r w:rsidRPr="00AD630C">
        <w:rPr>
          <w:sz w:val="28"/>
          <w:szCs w:val="28"/>
          <w:lang w:val="it-IT"/>
        </w:rPr>
        <w:t xml:space="preserve">. </w:t>
      </w:r>
    </w:p>
    <w:p w:rsidR="00CB43A0"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Việc thu thập thông tin; phân tích, đánh giá và xử lý thông tin theo CMKTNN 1315</w:t>
      </w:r>
      <w:r w:rsidR="007A3DBD">
        <w:rPr>
          <w:sz w:val="28"/>
          <w:szCs w:val="28"/>
          <w:lang w:val="it-IT"/>
        </w:rPr>
        <w:t xml:space="preserve"> -</w:t>
      </w:r>
      <w:r w:rsidR="001E1B41" w:rsidRPr="00AD630C">
        <w:rPr>
          <w:sz w:val="28"/>
          <w:szCs w:val="28"/>
          <w:lang w:val="it-IT"/>
        </w:rPr>
        <w:t xml:space="preserve"> Xác định và đánh giá rủi ro có sai sót trọng yếu thông qua hiểu biết về đơn vị được kiểm toán và môi trường hoạt động của đơn vị trong kiểm toán tài chính</w:t>
      </w:r>
      <w:r w:rsidRPr="00AD630C">
        <w:rPr>
          <w:sz w:val="28"/>
          <w:szCs w:val="28"/>
          <w:lang w:val="it-IT"/>
        </w:rPr>
        <w:t>, CMKTNN 3000</w:t>
      </w:r>
      <w:r w:rsidR="001E1B41" w:rsidRPr="00AD630C">
        <w:rPr>
          <w:sz w:val="28"/>
          <w:szCs w:val="28"/>
          <w:lang w:val="it-IT"/>
        </w:rPr>
        <w:t xml:space="preserve"> </w:t>
      </w:r>
      <w:r w:rsidR="001E1B41" w:rsidRPr="00AD630C">
        <w:rPr>
          <w:sz w:val="28"/>
          <w:szCs w:val="28"/>
          <w:lang w:val="nl-NL"/>
        </w:rPr>
        <w:t>- Hướng dẫn kiểm toán hoạt động</w:t>
      </w:r>
      <w:r w:rsidRPr="00AD630C">
        <w:rPr>
          <w:sz w:val="28"/>
          <w:szCs w:val="28"/>
          <w:lang w:val="it-IT"/>
        </w:rPr>
        <w:t>, CMKTNN 400</w:t>
      </w:r>
      <w:r w:rsidR="00E200F7" w:rsidRPr="00AD630C">
        <w:rPr>
          <w:sz w:val="28"/>
          <w:szCs w:val="28"/>
          <w:lang w:val="it-IT"/>
        </w:rPr>
        <w:t>0</w:t>
      </w:r>
      <w:r w:rsidR="00D220FF" w:rsidRPr="00AD630C">
        <w:rPr>
          <w:spacing w:val="4"/>
          <w:sz w:val="28"/>
          <w:szCs w:val="28"/>
          <w:lang w:val="it-IT"/>
        </w:rPr>
        <w:t xml:space="preserve"> - Hướng dẫn kiểm toán tuân thủ và các quy định khác có liên quan của Kiểm toán nhà nước</w:t>
      </w:r>
      <w:r w:rsidRPr="00AD630C">
        <w:rPr>
          <w:sz w:val="28"/>
          <w:szCs w:val="28"/>
          <w:lang w:val="it-IT"/>
        </w:rPr>
        <w:t xml:space="preserve"> và</w:t>
      </w:r>
      <w:r w:rsidR="00C66075" w:rsidRPr="00C66075">
        <w:rPr>
          <w:sz w:val="28"/>
          <w:szCs w:val="28"/>
          <w:lang w:val="it-IT"/>
        </w:rPr>
        <w:t xml:space="preserve"> </w:t>
      </w:r>
      <w:r w:rsidR="00C66075" w:rsidRPr="00513660">
        <w:rPr>
          <w:sz w:val="28"/>
          <w:szCs w:val="28"/>
          <w:lang w:val="it-IT"/>
        </w:rPr>
        <w:t xml:space="preserve">Điều </w:t>
      </w:r>
      <w:r w:rsidR="00C66075">
        <w:rPr>
          <w:sz w:val="28"/>
          <w:szCs w:val="28"/>
          <w:lang w:val="it-IT"/>
        </w:rPr>
        <w:t xml:space="preserve">7, </w:t>
      </w:r>
      <w:r w:rsidRPr="00513660">
        <w:rPr>
          <w:sz w:val="28"/>
          <w:szCs w:val="28"/>
          <w:lang w:val="it-IT"/>
        </w:rPr>
        <w:t xml:space="preserve">Điều </w:t>
      </w:r>
      <w:r w:rsidR="0013028D" w:rsidRPr="00513660">
        <w:rPr>
          <w:sz w:val="28"/>
          <w:szCs w:val="28"/>
          <w:lang w:val="it-IT"/>
        </w:rPr>
        <w:t>8</w:t>
      </w:r>
      <w:r w:rsidRPr="00513660">
        <w:rPr>
          <w:sz w:val="28"/>
          <w:szCs w:val="28"/>
          <w:lang w:val="it-IT"/>
        </w:rPr>
        <w:t xml:space="preserve">, Điều </w:t>
      </w:r>
      <w:r w:rsidR="0013028D" w:rsidRPr="00513660">
        <w:rPr>
          <w:sz w:val="28"/>
          <w:szCs w:val="28"/>
          <w:lang w:val="it-IT"/>
        </w:rPr>
        <w:t>9</w:t>
      </w:r>
      <w:r w:rsidRPr="00513660">
        <w:rPr>
          <w:sz w:val="28"/>
          <w:szCs w:val="28"/>
          <w:lang w:val="it-IT"/>
        </w:rPr>
        <w:t>, Chương II</w:t>
      </w:r>
      <w:r w:rsidRPr="00AD630C">
        <w:rPr>
          <w:sz w:val="28"/>
          <w:szCs w:val="28"/>
          <w:lang w:val="it-IT"/>
        </w:rPr>
        <w:t xml:space="preserve"> của Quy trình này.</w:t>
      </w:r>
    </w:p>
    <w:p w:rsidR="004E0C7D"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2</w:t>
      </w:r>
      <w:r w:rsidR="004E0C7D" w:rsidRPr="00AD630C">
        <w:rPr>
          <w:sz w:val="28"/>
          <w:szCs w:val="28"/>
          <w:lang w:val="it-IT"/>
        </w:rPr>
        <w:t>. Lập kế hoạch kiểm toán chi tiết</w:t>
      </w:r>
    </w:p>
    <w:p w:rsidR="005C5D8E" w:rsidRPr="00AD630C" w:rsidRDefault="005C5D8E" w:rsidP="00CD44CC">
      <w:pPr>
        <w:widowControl w:val="0"/>
        <w:spacing w:before="120" w:line="360" w:lineRule="exact"/>
        <w:ind w:firstLine="709"/>
        <w:jc w:val="both"/>
        <w:rPr>
          <w:sz w:val="28"/>
          <w:szCs w:val="28"/>
          <w:lang w:val="it-IT"/>
        </w:rPr>
      </w:pPr>
      <w:r w:rsidRPr="00AD630C">
        <w:rPr>
          <w:sz w:val="28"/>
          <w:szCs w:val="28"/>
          <w:lang w:val="it-IT"/>
        </w:rPr>
        <w:t xml:space="preserve">Trên cơ sở kết quả nghiên cứu, đánh giá hệ thống kiểm soát nội bộ, các thông tin tài chính và các thông tin có liên quan, xác định được các trọng yếu kiểm toán, đánh giá mức độ rủi ro; căn cứ vào </w:t>
      </w:r>
      <w:r w:rsidR="00FB01D8" w:rsidRPr="00AD630C">
        <w:rPr>
          <w:sz w:val="28"/>
          <w:szCs w:val="28"/>
          <w:lang w:val="it-IT"/>
        </w:rPr>
        <w:t xml:space="preserve"> kế hoạch kiểm toán tổng quát</w:t>
      </w:r>
      <w:r w:rsidR="007A3DBD">
        <w:rPr>
          <w:sz w:val="28"/>
          <w:szCs w:val="28"/>
          <w:lang w:val="it-IT"/>
        </w:rPr>
        <w:t xml:space="preserve">, Tổ </w:t>
      </w:r>
      <w:r w:rsidR="007A3DBD">
        <w:rPr>
          <w:sz w:val="28"/>
          <w:szCs w:val="28"/>
          <w:lang w:val="it-IT"/>
        </w:rPr>
        <w:lastRenderedPageBreak/>
        <w:t>trưởng T</w:t>
      </w:r>
      <w:r w:rsidRPr="00AD630C">
        <w:rPr>
          <w:sz w:val="28"/>
          <w:szCs w:val="28"/>
          <w:lang w:val="it-IT"/>
        </w:rPr>
        <w:t xml:space="preserve">ổ kiểm toán xây dựng kế hoạch kiểm toán chi tiết theo quy định tại Đoạn 36 đến Đoạn 39 Chuẩn mực KTNN số 1300 - Lập kế hoạch kiểm toán của cuộc kiểm toán tài chính. Trường hợp thực hiện tổ chức kiểm toán tài chính kết hợp với kiểm toán tuân thủ hoặc kiểm toán hoạt động, Kiểm toán viên cần xem xét vận dụng </w:t>
      </w:r>
      <w:r w:rsidRPr="00AD630C">
        <w:rPr>
          <w:rStyle w:val="normal-h1"/>
          <w:sz w:val="28"/>
          <w:szCs w:val="28"/>
          <w:lang w:val="it-IT"/>
        </w:rPr>
        <w:t>Đoạn 49 đến Đoạn 54</w:t>
      </w:r>
      <w:r w:rsidRPr="00AD630C">
        <w:rPr>
          <w:sz w:val="28"/>
          <w:szCs w:val="28"/>
          <w:lang w:val="it-IT"/>
        </w:rPr>
        <w:t xml:space="preserve"> CMKTNN 3000</w:t>
      </w:r>
      <w:r w:rsidR="001E1B41" w:rsidRPr="00AD630C">
        <w:rPr>
          <w:sz w:val="28"/>
          <w:szCs w:val="28"/>
          <w:lang w:val="nl-NL"/>
        </w:rPr>
        <w:t xml:space="preserve"> - Hướng dẫn kiểm toán hoạt động</w:t>
      </w:r>
      <w:r w:rsidRPr="00AD630C">
        <w:rPr>
          <w:sz w:val="28"/>
          <w:szCs w:val="28"/>
          <w:lang w:val="it-IT"/>
        </w:rPr>
        <w:t xml:space="preserve">, </w:t>
      </w:r>
      <w:r w:rsidRPr="00AD630C">
        <w:rPr>
          <w:rStyle w:val="normal-h1"/>
          <w:sz w:val="28"/>
          <w:szCs w:val="28"/>
          <w:lang w:val="it-IT"/>
        </w:rPr>
        <w:t>Đoạn 39 đến Đoạn 42 của CMKTNN 4000</w:t>
      </w:r>
      <w:r w:rsidR="00D220FF" w:rsidRPr="00AD630C">
        <w:rPr>
          <w:spacing w:val="4"/>
          <w:sz w:val="28"/>
          <w:szCs w:val="28"/>
          <w:lang w:val="it-IT"/>
        </w:rPr>
        <w:t xml:space="preserve"> - Hướng dẫn kiểm toán tuân thủ và các quy định khác có liên quan của Kiểm toán nhà nước</w:t>
      </w:r>
      <w:r w:rsidRPr="00AD630C">
        <w:rPr>
          <w:sz w:val="28"/>
          <w:szCs w:val="28"/>
          <w:lang w:val="it-IT"/>
        </w:rPr>
        <w:t>.</w:t>
      </w:r>
    </w:p>
    <w:p w:rsidR="005C5D8E" w:rsidRPr="00AD630C" w:rsidRDefault="005C5D8E" w:rsidP="00CD44CC">
      <w:pPr>
        <w:widowControl w:val="0"/>
        <w:spacing w:before="120" w:line="360" w:lineRule="exact"/>
        <w:ind w:firstLine="709"/>
        <w:jc w:val="both"/>
        <w:rPr>
          <w:sz w:val="28"/>
          <w:szCs w:val="28"/>
          <w:lang w:val="it-IT"/>
        </w:rPr>
      </w:pPr>
      <w:r w:rsidRPr="00AD630C">
        <w:rPr>
          <w:sz w:val="28"/>
          <w:szCs w:val="28"/>
          <w:lang w:val="it-IT"/>
        </w:rPr>
        <w:t>Nội dung và các chỉ tiêu của Kế hoạch kiểm toán chi tiết thực hiện theo mẫu Kế hoạch kiểm toán chi tiết trong Hệ thống mẫu biểu, hồ sơ kiểm toán của Kiểm toán nhà nước.</w:t>
      </w:r>
    </w:p>
    <w:p w:rsidR="005C5D8E" w:rsidRPr="00AD630C" w:rsidRDefault="00CB43A0" w:rsidP="00CD44CC">
      <w:pPr>
        <w:widowControl w:val="0"/>
        <w:spacing w:before="120" w:line="360" w:lineRule="exact"/>
        <w:ind w:firstLine="709"/>
        <w:jc w:val="both"/>
        <w:rPr>
          <w:sz w:val="28"/>
          <w:szCs w:val="28"/>
          <w:lang w:val="it-IT"/>
        </w:rPr>
      </w:pPr>
      <w:r w:rsidRPr="00AD630C">
        <w:rPr>
          <w:sz w:val="28"/>
          <w:szCs w:val="28"/>
          <w:lang w:val="it-IT"/>
        </w:rPr>
        <w:t>3</w:t>
      </w:r>
      <w:r w:rsidR="005C5D8E" w:rsidRPr="00AD630C">
        <w:rPr>
          <w:sz w:val="28"/>
          <w:szCs w:val="28"/>
          <w:lang w:val="it-IT"/>
        </w:rPr>
        <w:t>. Xét duyệt kế hoạch kiểm toán chi tiết</w:t>
      </w:r>
    </w:p>
    <w:p w:rsidR="005C5D8E" w:rsidRPr="00AD630C" w:rsidRDefault="005C5D8E" w:rsidP="00CD44CC">
      <w:pPr>
        <w:widowControl w:val="0"/>
        <w:spacing w:before="120" w:line="360" w:lineRule="exact"/>
        <w:ind w:firstLine="709"/>
        <w:jc w:val="both"/>
        <w:rPr>
          <w:sz w:val="28"/>
          <w:szCs w:val="28"/>
          <w:lang w:val="it-IT"/>
        </w:rPr>
      </w:pPr>
      <w:r w:rsidRPr="00AD630C">
        <w:rPr>
          <w:sz w:val="28"/>
          <w:szCs w:val="28"/>
          <w:lang w:val="it-IT"/>
        </w:rPr>
        <w:t xml:space="preserve">a) Tổ trưởng trình Trưởng đoàn xem xét, phê duyệt kế hoạch kiểm toán chi tiết. Trưởng đoàn căn cứ vào Kế hoạch kiểm toán </w:t>
      </w:r>
      <w:r w:rsidR="00D007B3" w:rsidRPr="00AD630C">
        <w:rPr>
          <w:sz w:val="28"/>
          <w:szCs w:val="28"/>
          <w:lang w:val="it-IT"/>
        </w:rPr>
        <w:t xml:space="preserve">tổng quát </w:t>
      </w:r>
      <w:r w:rsidRPr="00AD630C">
        <w:rPr>
          <w:sz w:val="28"/>
          <w:szCs w:val="28"/>
          <w:lang w:val="it-IT"/>
        </w:rPr>
        <w:t>của cuộc kiểm toán, các thông tin thu thập được về đơn vị được kiểm toán... để kiểm tra</w:t>
      </w:r>
      <w:r w:rsidR="00D007B3" w:rsidRPr="00AD630C">
        <w:rPr>
          <w:sz w:val="28"/>
          <w:szCs w:val="28"/>
          <w:lang w:val="it-IT"/>
        </w:rPr>
        <w:t>,</w:t>
      </w:r>
      <w:r w:rsidRPr="00AD630C">
        <w:rPr>
          <w:sz w:val="28"/>
          <w:szCs w:val="28"/>
          <w:lang w:val="it-IT"/>
        </w:rPr>
        <w:t xml:space="preserve"> yêu cầu Tổ trưởng bổ sung, sửa đổi, hoàn chỉnh và phê duyệt Kế hoạch kiểm toán chi tiết. </w:t>
      </w:r>
    </w:p>
    <w:p w:rsidR="00760627" w:rsidRPr="00AD630C" w:rsidRDefault="005C5D8E" w:rsidP="00CD44CC">
      <w:pPr>
        <w:spacing w:before="120" w:line="360" w:lineRule="exact"/>
        <w:ind w:firstLine="567"/>
        <w:jc w:val="both"/>
        <w:rPr>
          <w:sz w:val="28"/>
          <w:szCs w:val="28"/>
          <w:lang w:val="it-IT"/>
        </w:rPr>
      </w:pPr>
      <w:r w:rsidRPr="00AD630C">
        <w:rPr>
          <w:sz w:val="28"/>
          <w:szCs w:val="28"/>
          <w:lang w:val="it-IT"/>
        </w:rPr>
        <w:t>b) Kế hoạch kiểm toán chi tiết có thể được xem xét, điều chỉnh trong các trường hợp xét thấy cần thiết; việc điều chỉnh kế hoạch kiểm toán chi tiết do Tổ trưởng đề nghị với Trưởng đoàn bằng văn bản và chỉ được thực hiện khi đã được Trưởng đoàn phê duyệt.</w:t>
      </w:r>
    </w:p>
    <w:p w:rsidR="00760627" w:rsidRPr="00AD630C" w:rsidRDefault="00760627" w:rsidP="00CD44CC">
      <w:pPr>
        <w:widowControl w:val="0"/>
        <w:spacing w:before="120" w:line="360" w:lineRule="exact"/>
        <w:ind w:firstLine="709"/>
        <w:jc w:val="both"/>
        <w:rPr>
          <w:b/>
          <w:sz w:val="28"/>
          <w:szCs w:val="28"/>
          <w:lang w:val="it-IT"/>
        </w:rPr>
      </w:pPr>
      <w:r w:rsidRPr="00AD630C">
        <w:rPr>
          <w:b/>
          <w:sz w:val="28"/>
          <w:szCs w:val="28"/>
          <w:lang w:val="it-IT"/>
        </w:rPr>
        <w:t xml:space="preserve">Điều 14. Quyết định kiểm toán </w:t>
      </w:r>
    </w:p>
    <w:p w:rsidR="00760627" w:rsidRPr="00AD630C" w:rsidRDefault="00760627" w:rsidP="00CD44CC">
      <w:pPr>
        <w:spacing w:before="120" w:line="360" w:lineRule="exact"/>
        <w:ind w:firstLine="709"/>
        <w:jc w:val="both"/>
        <w:rPr>
          <w:sz w:val="28"/>
          <w:szCs w:val="28"/>
          <w:lang w:val="it-IT"/>
        </w:rPr>
      </w:pPr>
      <w:r w:rsidRPr="00AD630C">
        <w:rPr>
          <w:sz w:val="28"/>
          <w:szCs w:val="28"/>
          <w:lang w:val="it-IT"/>
        </w:rPr>
        <w:t xml:space="preserve">Sau khi </w:t>
      </w:r>
      <w:r w:rsidR="003110E2" w:rsidRPr="003110E2">
        <w:rPr>
          <w:sz w:val="28"/>
          <w:szCs w:val="28"/>
          <w:lang w:val="it-IT"/>
        </w:rPr>
        <w:t>Kế hoạch kiểm toán</w:t>
      </w:r>
      <w:r w:rsidRPr="00AD630C">
        <w:rPr>
          <w:sz w:val="28"/>
          <w:szCs w:val="28"/>
          <w:lang w:val="it-IT"/>
        </w:rPr>
        <w:t xml:space="preserve"> tổng quát và </w:t>
      </w:r>
      <w:r w:rsidR="003110E2" w:rsidRPr="003110E2">
        <w:rPr>
          <w:sz w:val="28"/>
          <w:szCs w:val="28"/>
          <w:lang w:val="it-IT"/>
        </w:rPr>
        <w:t>Kế hoạch kiểm toán</w:t>
      </w:r>
      <w:r w:rsidRPr="00AD630C">
        <w:rPr>
          <w:sz w:val="28"/>
          <w:szCs w:val="28"/>
          <w:lang w:val="it-IT"/>
        </w:rPr>
        <w:t xml:space="preserve"> chi tiết được phê duyệt, Tổng Kiểm toán nhà nước</w:t>
      </w:r>
      <w:r w:rsidR="007A3DBD">
        <w:rPr>
          <w:sz w:val="28"/>
          <w:szCs w:val="28"/>
          <w:lang w:val="it-IT"/>
        </w:rPr>
        <w:t xml:space="preserve"> (hoặc người được ủy quyền) ký Q</w:t>
      </w:r>
      <w:r w:rsidRPr="00AD630C">
        <w:rPr>
          <w:sz w:val="28"/>
          <w:szCs w:val="28"/>
          <w:lang w:val="it-IT"/>
        </w:rPr>
        <w:t>uyết định kiểm toán.</w:t>
      </w:r>
    </w:p>
    <w:p w:rsidR="00760627" w:rsidRPr="00AD630C" w:rsidRDefault="007A3DBD" w:rsidP="00CD44CC">
      <w:pPr>
        <w:spacing w:before="120" w:line="360" w:lineRule="exact"/>
        <w:ind w:firstLine="709"/>
        <w:jc w:val="both"/>
        <w:rPr>
          <w:sz w:val="28"/>
          <w:szCs w:val="28"/>
          <w:lang w:val="it-IT"/>
        </w:rPr>
      </w:pPr>
      <w:r>
        <w:rPr>
          <w:sz w:val="28"/>
          <w:szCs w:val="28"/>
          <w:lang w:val="it-IT"/>
        </w:rPr>
        <w:t>Nội dung của Q</w:t>
      </w:r>
      <w:r w:rsidR="00760627" w:rsidRPr="00AD630C">
        <w:rPr>
          <w:sz w:val="28"/>
          <w:szCs w:val="28"/>
          <w:lang w:val="it-IT"/>
        </w:rPr>
        <w:t xml:space="preserve">uyết định kiểm toán thực hiện theo quy định tại Điều 31 Luật Kiểm toán nhà nước, cụ thể như sau: </w:t>
      </w:r>
    </w:p>
    <w:p w:rsidR="00760627" w:rsidRPr="00AD630C" w:rsidRDefault="00760627" w:rsidP="00CD44CC">
      <w:pPr>
        <w:spacing w:before="120" w:line="360" w:lineRule="exact"/>
        <w:ind w:firstLine="709"/>
        <w:jc w:val="both"/>
        <w:rPr>
          <w:sz w:val="28"/>
          <w:szCs w:val="28"/>
          <w:lang w:val="it-IT"/>
        </w:rPr>
      </w:pPr>
      <w:r w:rsidRPr="00AD630C">
        <w:rPr>
          <w:sz w:val="28"/>
          <w:szCs w:val="28"/>
          <w:lang w:val="it-IT"/>
        </w:rPr>
        <w:t>+ Căn cứ</w:t>
      </w:r>
      <w:r w:rsidR="007A3DBD">
        <w:rPr>
          <w:sz w:val="28"/>
          <w:szCs w:val="28"/>
          <w:lang w:val="it-IT"/>
        </w:rPr>
        <w:t xml:space="preserve"> pháp lý để thực hiện kiểm toán;</w:t>
      </w:r>
    </w:p>
    <w:p w:rsidR="00760627" w:rsidRPr="00AD630C" w:rsidRDefault="007A3DBD" w:rsidP="00CD44CC">
      <w:pPr>
        <w:spacing w:before="120" w:line="360" w:lineRule="exact"/>
        <w:ind w:firstLine="709"/>
        <w:jc w:val="both"/>
        <w:rPr>
          <w:sz w:val="28"/>
          <w:szCs w:val="28"/>
          <w:lang w:val="it-IT"/>
        </w:rPr>
      </w:pPr>
      <w:r>
        <w:rPr>
          <w:sz w:val="28"/>
          <w:szCs w:val="28"/>
          <w:lang w:val="it-IT"/>
        </w:rPr>
        <w:t>+ Đơn vị được kiểm toán;</w:t>
      </w:r>
    </w:p>
    <w:p w:rsidR="00760627" w:rsidRPr="00AD630C" w:rsidRDefault="00760627" w:rsidP="00CD44CC">
      <w:pPr>
        <w:spacing w:before="120" w:line="360" w:lineRule="exact"/>
        <w:ind w:firstLine="709"/>
        <w:jc w:val="both"/>
        <w:rPr>
          <w:sz w:val="28"/>
          <w:szCs w:val="28"/>
          <w:lang w:val="it-IT"/>
        </w:rPr>
      </w:pPr>
      <w:r w:rsidRPr="00AD630C">
        <w:rPr>
          <w:sz w:val="28"/>
          <w:szCs w:val="28"/>
          <w:lang w:val="it-IT"/>
        </w:rPr>
        <w:t>+ Mục ti</w:t>
      </w:r>
      <w:r w:rsidR="007A3DBD">
        <w:rPr>
          <w:sz w:val="28"/>
          <w:szCs w:val="28"/>
          <w:lang w:val="it-IT"/>
        </w:rPr>
        <w:t>êu, nội dung, phạm vi kiểm toán;</w:t>
      </w:r>
    </w:p>
    <w:p w:rsidR="00760627" w:rsidRPr="00AD630C" w:rsidRDefault="00760627" w:rsidP="00CD44CC">
      <w:pPr>
        <w:spacing w:before="120" w:line="360" w:lineRule="exact"/>
        <w:ind w:firstLine="709"/>
        <w:jc w:val="both"/>
        <w:rPr>
          <w:sz w:val="28"/>
          <w:szCs w:val="28"/>
          <w:lang w:val="it-IT"/>
        </w:rPr>
      </w:pPr>
      <w:r w:rsidRPr="00AD630C">
        <w:rPr>
          <w:sz w:val="28"/>
          <w:szCs w:val="28"/>
          <w:lang w:val="it-IT"/>
        </w:rPr>
        <w:t>+ Địa điể</w:t>
      </w:r>
      <w:r w:rsidR="007A3DBD">
        <w:rPr>
          <w:sz w:val="28"/>
          <w:szCs w:val="28"/>
          <w:lang w:val="it-IT"/>
        </w:rPr>
        <w:t>m kiểm toán, thời hạn kiểm toán;</w:t>
      </w:r>
    </w:p>
    <w:p w:rsidR="00F51237" w:rsidRPr="00AD630C" w:rsidRDefault="00760627" w:rsidP="00CD44CC">
      <w:pPr>
        <w:widowControl w:val="0"/>
        <w:spacing w:before="120" w:line="360" w:lineRule="exact"/>
        <w:ind w:firstLine="709"/>
        <w:jc w:val="both"/>
        <w:rPr>
          <w:lang w:val="it-IT"/>
        </w:rPr>
      </w:pPr>
      <w:r w:rsidRPr="00AD630C">
        <w:rPr>
          <w:sz w:val="28"/>
          <w:szCs w:val="28"/>
          <w:lang w:val="it-IT"/>
        </w:rPr>
        <w:t>+ Trưởng đoàn và các thành viên khác của Đoàn kiểm toán</w:t>
      </w:r>
      <w:r w:rsidRPr="00AD630C">
        <w:rPr>
          <w:lang w:val="it-IT"/>
        </w:rPr>
        <w:t>.</w:t>
      </w:r>
    </w:p>
    <w:p w:rsidR="00826749" w:rsidRPr="00AD630C" w:rsidRDefault="00760627" w:rsidP="00CD44CC">
      <w:pPr>
        <w:widowControl w:val="0"/>
        <w:spacing w:before="120" w:line="360" w:lineRule="exact"/>
        <w:ind w:firstLine="709"/>
        <w:jc w:val="both"/>
        <w:rPr>
          <w:b/>
          <w:sz w:val="28"/>
          <w:szCs w:val="28"/>
          <w:lang w:val="it-IT"/>
        </w:rPr>
      </w:pPr>
      <w:r w:rsidRPr="00AD630C">
        <w:rPr>
          <w:lang w:val="it-IT"/>
        </w:rPr>
        <w:t xml:space="preserve"> </w:t>
      </w:r>
      <w:r w:rsidR="00826749" w:rsidRPr="00AD630C">
        <w:rPr>
          <w:b/>
          <w:sz w:val="28"/>
          <w:szCs w:val="28"/>
          <w:lang w:val="it-IT"/>
        </w:rPr>
        <w:t xml:space="preserve">Điều </w:t>
      </w:r>
      <w:r w:rsidR="007855F5" w:rsidRPr="00AD630C">
        <w:rPr>
          <w:b/>
          <w:sz w:val="28"/>
          <w:szCs w:val="28"/>
          <w:lang w:val="it-IT"/>
        </w:rPr>
        <w:t>15</w:t>
      </w:r>
      <w:r w:rsidR="00826749" w:rsidRPr="00AD630C">
        <w:rPr>
          <w:b/>
          <w:sz w:val="28"/>
          <w:szCs w:val="28"/>
          <w:lang w:val="it-IT"/>
        </w:rPr>
        <w:t>. Phổ biến quyết định, kế hoạch kiểm toán và cập nhật kiến thức cho thành viên Đoàn kiểm toán</w:t>
      </w:r>
    </w:p>
    <w:p w:rsidR="00826749" w:rsidRPr="00AD630C" w:rsidRDefault="00710CFC" w:rsidP="00CD44CC">
      <w:pPr>
        <w:widowControl w:val="0"/>
        <w:spacing w:before="120" w:line="360" w:lineRule="exact"/>
        <w:ind w:firstLine="709"/>
        <w:jc w:val="both"/>
        <w:rPr>
          <w:sz w:val="28"/>
          <w:szCs w:val="28"/>
          <w:lang w:val="vi-VN"/>
        </w:rPr>
      </w:pPr>
      <w:r>
        <w:rPr>
          <w:sz w:val="28"/>
          <w:szCs w:val="28"/>
        </w:rPr>
        <w:t>1.</w:t>
      </w:r>
      <w:r w:rsidR="00826749" w:rsidRPr="00AD630C">
        <w:rPr>
          <w:sz w:val="28"/>
          <w:szCs w:val="28"/>
          <w:lang w:val="vi-VN"/>
        </w:rPr>
        <w:t xml:space="preserve"> Trưởng đo</w:t>
      </w:r>
      <w:r w:rsidR="007A3DBD">
        <w:rPr>
          <w:sz w:val="28"/>
          <w:szCs w:val="28"/>
          <w:lang w:val="vi-VN"/>
        </w:rPr>
        <w:t xml:space="preserve">àn kiểm toán phổ biến </w:t>
      </w:r>
      <w:r w:rsidR="007A3DBD">
        <w:rPr>
          <w:sz w:val="28"/>
          <w:szCs w:val="28"/>
        </w:rPr>
        <w:t>Q</w:t>
      </w:r>
      <w:r w:rsidR="007A3DBD">
        <w:rPr>
          <w:sz w:val="28"/>
          <w:szCs w:val="28"/>
          <w:lang w:val="vi-VN"/>
        </w:rPr>
        <w:t xml:space="preserve">uyết định, </w:t>
      </w:r>
      <w:r w:rsidR="007A3DBD">
        <w:rPr>
          <w:sz w:val="28"/>
          <w:szCs w:val="28"/>
        </w:rPr>
        <w:t>K</w:t>
      </w:r>
      <w:r w:rsidR="00826749" w:rsidRPr="00AD630C">
        <w:rPr>
          <w:sz w:val="28"/>
          <w:szCs w:val="28"/>
          <w:lang w:val="vi-VN"/>
        </w:rPr>
        <w:t xml:space="preserve">ế hoạch kiểm toán tổng quát, Quy chế tổ chức và hoạt động của Đoàn kiểm toán nhà nước để thành viên </w:t>
      </w:r>
      <w:r w:rsidR="00826749" w:rsidRPr="00AD630C">
        <w:rPr>
          <w:sz w:val="28"/>
          <w:szCs w:val="28"/>
          <w:lang w:val="vi-VN"/>
        </w:rPr>
        <w:lastRenderedPageBreak/>
        <w:t xml:space="preserve">Đoàn kiểm toán nắm vững và hiểu thống nhất về mục tiêu, yêu cầu, nội dung, phạm vi và thời hạn tiến hành cuộc kiểm toán. </w:t>
      </w:r>
    </w:p>
    <w:p w:rsidR="00826749" w:rsidRPr="00AD630C" w:rsidRDefault="00710CFC" w:rsidP="00CD44CC">
      <w:pPr>
        <w:widowControl w:val="0"/>
        <w:spacing w:before="120" w:line="360" w:lineRule="exact"/>
        <w:ind w:firstLine="709"/>
        <w:jc w:val="both"/>
        <w:rPr>
          <w:sz w:val="28"/>
          <w:szCs w:val="28"/>
          <w:lang w:val="vi-VN"/>
        </w:rPr>
      </w:pPr>
      <w:r>
        <w:rPr>
          <w:sz w:val="28"/>
          <w:szCs w:val="28"/>
        </w:rPr>
        <w:t>2.</w:t>
      </w:r>
      <w:r w:rsidR="00826749" w:rsidRPr="00AD630C">
        <w:rPr>
          <w:sz w:val="28"/>
          <w:szCs w:val="28"/>
          <w:lang w:val="vi-VN"/>
        </w:rPr>
        <w:t xml:space="preserve"> Cập nhật kiến thức cần thiết cho thành viên Đoàn kiểm toán với những nội dung và hình thức chủ yếu sau: </w:t>
      </w:r>
    </w:p>
    <w:p w:rsidR="00826749" w:rsidRPr="00AD630C" w:rsidRDefault="00710CFC" w:rsidP="00CD44CC">
      <w:pPr>
        <w:widowControl w:val="0"/>
        <w:spacing w:before="120" w:line="360" w:lineRule="exact"/>
        <w:ind w:firstLine="709"/>
        <w:jc w:val="both"/>
        <w:rPr>
          <w:sz w:val="28"/>
          <w:szCs w:val="28"/>
          <w:lang w:val="vi-VN"/>
        </w:rPr>
      </w:pPr>
      <w:r>
        <w:rPr>
          <w:sz w:val="28"/>
          <w:szCs w:val="28"/>
        </w:rPr>
        <w:t>a)</w:t>
      </w:r>
      <w:r w:rsidR="00826749" w:rsidRPr="00AD630C">
        <w:rPr>
          <w:sz w:val="28"/>
          <w:szCs w:val="28"/>
          <w:lang w:val="vi-VN"/>
        </w:rPr>
        <w:t xml:space="preserve"> Báo cáo thực tế về tổ chức hoạt động, kinh nghiệm quản lý, kiểm soát nội bộ, nghiệp vụ kế toán, phân tích hoạt động kinh tế…của các chuyên gia trong và ngoài ngành.</w:t>
      </w:r>
    </w:p>
    <w:p w:rsidR="00826749" w:rsidRPr="00AD630C" w:rsidRDefault="00710CFC" w:rsidP="00CD44CC">
      <w:pPr>
        <w:widowControl w:val="0"/>
        <w:spacing w:before="120" w:line="360" w:lineRule="exact"/>
        <w:ind w:firstLine="709"/>
        <w:jc w:val="both"/>
        <w:rPr>
          <w:sz w:val="28"/>
          <w:szCs w:val="28"/>
          <w:lang w:val="vi-VN"/>
        </w:rPr>
      </w:pPr>
      <w:r>
        <w:rPr>
          <w:sz w:val="28"/>
          <w:szCs w:val="28"/>
        </w:rPr>
        <w:t>b)</w:t>
      </w:r>
      <w:r w:rsidR="00826749" w:rsidRPr="00AD630C">
        <w:rPr>
          <w:sz w:val="28"/>
          <w:szCs w:val="28"/>
          <w:lang w:val="vi-VN"/>
        </w:rPr>
        <w:t xml:space="preserve"> Phổ biến cơ chế, chính sách, chế độ quản lý kinh tế, tài chính, kế toán của Nhà nước mà đơn vị được kiểm toán phải tuân thủ hoặc được phép áp dụng. Đặc biệt, phải cập nhật các quy định mới về tài chính, kế toán có liên quan đến hoạt động của đơn vị được kiểm toán. </w:t>
      </w:r>
    </w:p>
    <w:p w:rsidR="00826749" w:rsidRPr="00AD630C" w:rsidRDefault="00826749" w:rsidP="00CD44CC">
      <w:pPr>
        <w:widowControl w:val="0"/>
        <w:spacing w:before="120" w:line="360" w:lineRule="exact"/>
        <w:ind w:firstLine="709"/>
        <w:jc w:val="both"/>
        <w:rPr>
          <w:b/>
          <w:szCs w:val="28"/>
          <w:lang w:val="it-IT"/>
        </w:rPr>
      </w:pPr>
      <w:r w:rsidRPr="00AD630C">
        <w:rPr>
          <w:b/>
          <w:sz w:val="28"/>
          <w:szCs w:val="28"/>
          <w:lang w:val="it-IT"/>
        </w:rPr>
        <w:t xml:space="preserve">Điều </w:t>
      </w:r>
      <w:r w:rsidR="007855F5" w:rsidRPr="00AD630C">
        <w:rPr>
          <w:b/>
          <w:sz w:val="28"/>
          <w:szCs w:val="28"/>
          <w:lang w:val="it-IT"/>
        </w:rPr>
        <w:t>16</w:t>
      </w:r>
      <w:r w:rsidRPr="00AD630C">
        <w:rPr>
          <w:b/>
          <w:sz w:val="28"/>
          <w:szCs w:val="28"/>
          <w:lang w:val="it-IT"/>
        </w:rPr>
        <w:t>. Chuẩn bị các điều kiện cần thiết cho Đoàn kiểm toán</w:t>
      </w:r>
    </w:p>
    <w:p w:rsidR="00826749" w:rsidRPr="007A3DBD" w:rsidRDefault="00710CFC" w:rsidP="00CD44CC">
      <w:pPr>
        <w:pStyle w:val="Heading1"/>
        <w:keepNext w:val="0"/>
        <w:widowControl w:val="0"/>
        <w:spacing w:before="120" w:after="0" w:line="360" w:lineRule="exact"/>
        <w:ind w:firstLine="709"/>
        <w:jc w:val="both"/>
        <w:rPr>
          <w:b w:val="0"/>
          <w:bCs w:val="0"/>
          <w:kern w:val="0"/>
          <w:szCs w:val="28"/>
        </w:rPr>
      </w:pPr>
      <w:r>
        <w:rPr>
          <w:b w:val="0"/>
          <w:bCs w:val="0"/>
          <w:kern w:val="0"/>
          <w:szCs w:val="28"/>
        </w:rPr>
        <w:t>1.</w:t>
      </w:r>
      <w:r w:rsidR="00826749" w:rsidRPr="00AD630C">
        <w:rPr>
          <w:b w:val="0"/>
          <w:bCs w:val="0"/>
          <w:kern w:val="0"/>
          <w:szCs w:val="28"/>
          <w:lang w:val="vi-VN"/>
        </w:rPr>
        <w:t xml:space="preserve"> Tài liệu làm căn cứ pháp lý cho cuộc kiểm toán và các văn bản về chính sách, chế độ tài chính, kế toán cần thiết</w:t>
      </w:r>
      <w:r w:rsidR="00826749" w:rsidRPr="00AD630C">
        <w:rPr>
          <w:b w:val="0"/>
          <w:bCs w:val="0"/>
          <w:kern w:val="0"/>
          <w:szCs w:val="28"/>
          <w:lang w:val="it-IT"/>
        </w:rPr>
        <w:t>,</w:t>
      </w:r>
      <w:r w:rsidR="00826749" w:rsidRPr="00AD630C">
        <w:rPr>
          <w:b w:val="0"/>
          <w:bCs w:val="0"/>
          <w:kern w:val="0"/>
          <w:szCs w:val="28"/>
          <w:lang w:val="vi-VN"/>
        </w:rPr>
        <w:t>…</w:t>
      </w:r>
      <w:r w:rsidR="007A3DBD">
        <w:rPr>
          <w:b w:val="0"/>
          <w:bCs w:val="0"/>
          <w:kern w:val="0"/>
          <w:szCs w:val="28"/>
        </w:rPr>
        <w:t>;</w:t>
      </w:r>
    </w:p>
    <w:p w:rsidR="00826749" w:rsidRPr="007A3DBD" w:rsidRDefault="00710CFC" w:rsidP="00CD44CC">
      <w:pPr>
        <w:pStyle w:val="Heading1"/>
        <w:keepNext w:val="0"/>
        <w:widowControl w:val="0"/>
        <w:spacing w:before="120" w:after="0" w:line="360" w:lineRule="exact"/>
        <w:ind w:firstLine="709"/>
        <w:jc w:val="both"/>
        <w:rPr>
          <w:b w:val="0"/>
          <w:bCs w:val="0"/>
          <w:spacing w:val="2"/>
          <w:kern w:val="0"/>
          <w:szCs w:val="28"/>
        </w:rPr>
      </w:pPr>
      <w:r>
        <w:rPr>
          <w:b w:val="0"/>
          <w:bCs w:val="0"/>
          <w:spacing w:val="2"/>
          <w:kern w:val="0"/>
          <w:szCs w:val="28"/>
        </w:rPr>
        <w:t>2.</w:t>
      </w:r>
      <w:r w:rsidR="00826749" w:rsidRPr="00AD630C">
        <w:rPr>
          <w:b w:val="0"/>
          <w:bCs w:val="0"/>
          <w:spacing w:val="2"/>
          <w:kern w:val="0"/>
          <w:szCs w:val="28"/>
          <w:lang w:val="vi-VN"/>
        </w:rPr>
        <w:t xml:space="preserve"> Tài liệu về quá trình hoạt động của đơn vị đượ</w:t>
      </w:r>
      <w:r w:rsidR="007A3DBD">
        <w:rPr>
          <w:b w:val="0"/>
          <w:bCs w:val="0"/>
          <w:spacing w:val="2"/>
          <w:kern w:val="0"/>
          <w:szCs w:val="28"/>
          <w:lang w:val="vi-VN"/>
        </w:rPr>
        <w:t>c kiểm toán trong các năm trước</w:t>
      </w:r>
      <w:r w:rsidR="007A3DBD">
        <w:rPr>
          <w:b w:val="0"/>
          <w:bCs w:val="0"/>
          <w:spacing w:val="2"/>
          <w:kern w:val="0"/>
          <w:szCs w:val="28"/>
        </w:rPr>
        <w:t>;</w:t>
      </w:r>
    </w:p>
    <w:p w:rsidR="00826749" w:rsidRPr="007A3DBD" w:rsidRDefault="00710CFC" w:rsidP="00CD44CC">
      <w:pPr>
        <w:pStyle w:val="Heading1"/>
        <w:keepNext w:val="0"/>
        <w:widowControl w:val="0"/>
        <w:spacing w:before="120" w:after="0" w:line="360" w:lineRule="exact"/>
        <w:ind w:firstLine="709"/>
        <w:jc w:val="both"/>
        <w:rPr>
          <w:b w:val="0"/>
          <w:bCs w:val="0"/>
          <w:kern w:val="0"/>
          <w:szCs w:val="28"/>
        </w:rPr>
      </w:pPr>
      <w:r>
        <w:rPr>
          <w:b w:val="0"/>
          <w:bCs w:val="0"/>
          <w:kern w:val="0"/>
          <w:szCs w:val="28"/>
        </w:rPr>
        <w:t>3.</w:t>
      </w:r>
      <w:r w:rsidR="00826749" w:rsidRPr="00AD630C">
        <w:rPr>
          <w:b w:val="0"/>
          <w:bCs w:val="0"/>
          <w:kern w:val="0"/>
          <w:szCs w:val="28"/>
          <w:lang w:val="vi-VN"/>
        </w:rPr>
        <w:t xml:space="preserve"> Quy chế tổ chức và hoạt động của Đoàn Kiểm toán </w:t>
      </w:r>
      <w:r w:rsidR="00D007B3" w:rsidRPr="00AD630C">
        <w:rPr>
          <w:b w:val="0"/>
          <w:bCs w:val="0"/>
          <w:kern w:val="0"/>
          <w:szCs w:val="28"/>
          <w:lang w:val="vi-VN"/>
        </w:rPr>
        <w:t>n</w:t>
      </w:r>
      <w:r w:rsidR="00826749" w:rsidRPr="00AD630C">
        <w:rPr>
          <w:b w:val="0"/>
          <w:bCs w:val="0"/>
          <w:kern w:val="0"/>
          <w:szCs w:val="28"/>
          <w:lang w:val="vi-VN"/>
        </w:rPr>
        <w:t xml:space="preserve">hà nước và các văn bản hướng dẫn nghiệp vụ của Kiểm toán </w:t>
      </w:r>
      <w:r w:rsidR="00D007B3" w:rsidRPr="00AD630C">
        <w:rPr>
          <w:b w:val="0"/>
          <w:bCs w:val="0"/>
          <w:kern w:val="0"/>
          <w:szCs w:val="28"/>
          <w:lang w:val="vi-VN"/>
        </w:rPr>
        <w:t>n</w:t>
      </w:r>
      <w:r w:rsidR="007A3DBD">
        <w:rPr>
          <w:b w:val="0"/>
          <w:bCs w:val="0"/>
          <w:kern w:val="0"/>
          <w:szCs w:val="28"/>
          <w:lang w:val="vi-VN"/>
        </w:rPr>
        <w:t>hà nước</w:t>
      </w:r>
      <w:r w:rsidR="007A3DBD">
        <w:rPr>
          <w:b w:val="0"/>
          <w:bCs w:val="0"/>
          <w:kern w:val="0"/>
          <w:szCs w:val="28"/>
        </w:rPr>
        <w:t>;</w:t>
      </w:r>
    </w:p>
    <w:p w:rsidR="00826749" w:rsidRPr="007A3DBD" w:rsidRDefault="00710CFC" w:rsidP="00CD44CC">
      <w:pPr>
        <w:pStyle w:val="Heading1"/>
        <w:keepNext w:val="0"/>
        <w:widowControl w:val="0"/>
        <w:spacing w:before="120" w:after="0" w:line="360" w:lineRule="exact"/>
        <w:ind w:firstLine="709"/>
        <w:jc w:val="both"/>
        <w:rPr>
          <w:b w:val="0"/>
          <w:bCs w:val="0"/>
          <w:kern w:val="0"/>
          <w:szCs w:val="28"/>
        </w:rPr>
      </w:pPr>
      <w:r>
        <w:rPr>
          <w:b w:val="0"/>
          <w:bCs w:val="0"/>
          <w:kern w:val="0"/>
          <w:szCs w:val="28"/>
        </w:rPr>
        <w:t>4.</w:t>
      </w:r>
      <w:r w:rsidR="00826749" w:rsidRPr="00AD630C">
        <w:rPr>
          <w:b w:val="0"/>
          <w:bCs w:val="0"/>
          <w:kern w:val="0"/>
          <w:szCs w:val="28"/>
          <w:lang w:val="vi-VN"/>
        </w:rPr>
        <w:t xml:space="preserve"> Giấy tờ khác phục vụ cho liên hệ công</w:t>
      </w:r>
      <w:r w:rsidR="007A3DBD">
        <w:rPr>
          <w:b w:val="0"/>
          <w:bCs w:val="0"/>
          <w:kern w:val="0"/>
          <w:szCs w:val="28"/>
          <w:lang w:val="vi-VN"/>
        </w:rPr>
        <w:t xml:space="preserve"> tác trong quá trình kiểm toán</w:t>
      </w:r>
      <w:r w:rsidR="007A3DBD">
        <w:rPr>
          <w:b w:val="0"/>
          <w:bCs w:val="0"/>
          <w:kern w:val="0"/>
          <w:szCs w:val="28"/>
        </w:rPr>
        <w:t>;</w:t>
      </w:r>
    </w:p>
    <w:p w:rsidR="009B5EB7" w:rsidRPr="00AD630C" w:rsidRDefault="00710CFC" w:rsidP="00CD44CC">
      <w:pPr>
        <w:pStyle w:val="Heading1"/>
        <w:keepNext w:val="0"/>
        <w:widowControl w:val="0"/>
        <w:spacing w:before="120" w:after="0" w:line="360" w:lineRule="exact"/>
        <w:ind w:firstLine="709"/>
        <w:jc w:val="both"/>
        <w:rPr>
          <w:b w:val="0"/>
          <w:bCs w:val="0"/>
          <w:kern w:val="0"/>
          <w:szCs w:val="28"/>
          <w:lang w:val="vi-VN"/>
        </w:rPr>
      </w:pPr>
      <w:r>
        <w:rPr>
          <w:b w:val="0"/>
          <w:bCs w:val="0"/>
          <w:kern w:val="0"/>
          <w:szCs w:val="28"/>
        </w:rPr>
        <w:t>5.</w:t>
      </w:r>
      <w:r w:rsidR="00826749" w:rsidRPr="00AD630C">
        <w:rPr>
          <w:b w:val="0"/>
          <w:bCs w:val="0"/>
          <w:kern w:val="0"/>
          <w:szCs w:val="28"/>
          <w:lang w:val="vi-VN"/>
        </w:rPr>
        <w:t xml:space="preserve"> Các phương tiện, thiết bị hỗ trợ kiểm toán.</w:t>
      </w:r>
    </w:p>
    <w:p w:rsidR="00BD0AC4" w:rsidRPr="00AD630C" w:rsidRDefault="00BD0AC4" w:rsidP="007A3DBD">
      <w:pPr>
        <w:pStyle w:val="Heading1"/>
        <w:keepNext w:val="0"/>
        <w:widowControl w:val="0"/>
        <w:spacing w:after="0" w:line="360" w:lineRule="exact"/>
        <w:rPr>
          <w:szCs w:val="28"/>
          <w:lang w:val="it-IT"/>
        </w:rPr>
      </w:pPr>
      <w:bookmarkStart w:id="3" w:name="_Toc203201947"/>
      <w:r w:rsidRPr="00AD630C">
        <w:rPr>
          <w:szCs w:val="28"/>
          <w:lang w:val="it-IT"/>
        </w:rPr>
        <w:t>Chương III</w:t>
      </w:r>
      <w:bookmarkEnd w:id="3"/>
    </w:p>
    <w:p w:rsidR="00BD0AC4" w:rsidRPr="00AD630C" w:rsidRDefault="00BD0AC4" w:rsidP="00CD44CC">
      <w:pPr>
        <w:pStyle w:val="Heading1"/>
        <w:keepNext w:val="0"/>
        <w:widowControl w:val="0"/>
        <w:spacing w:before="120" w:after="0" w:line="360" w:lineRule="exact"/>
        <w:rPr>
          <w:lang w:val="it-IT"/>
        </w:rPr>
      </w:pPr>
      <w:bookmarkStart w:id="4" w:name="_Toc197163456"/>
      <w:bookmarkStart w:id="5" w:name="_Toc203201948"/>
      <w:r w:rsidRPr="00AD630C">
        <w:rPr>
          <w:lang w:val="it-IT"/>
        </w:rPr>
        <w:t>THỰC HIỆN KIỂM TOÁN</w:t>
      </w:r>
      <w:bookmarkEnd w:id="4"/>
      <w:bookmarkEnd w:id="5"/>
    </w:p>
    <w:p w:rsidR="00826749" w:rsidRPr="00AD630C" w:rsidRDefault="00826749" w:rsidP="00CD44CC">
      <w:pPr>
        <w:widowControl w:val="0"/>
        <w:spacing w:before="120" w:line="360" w:lineRule="exact"/>
        <w:ind w:firstLine="709"/>
        <w:jc w:val="both"/>
        <w:rPr>
          <w:b/>
          <w:bCs/>
          <w:sz w:val="28"/>
          <w:szCs w:val="28"/>
          <w:lang w:val="it-IT"/>
        </w:rPr>
      </w:pPr>
      <w:bookmarkStart w:id="6" w:name="_Toc203201949"/>
      <w:r w:rsidRPr="00AD630C">
        <w:rPr>
          <w:b/>
          <w:bCs/>
          <w:sz w:val="28"/>
          <w:szCs w:val="28"/>
          <w:lang w:val="it-IT"/>
        </w:rPr>
        <w:t xml:space="preserve">Điều </w:t>
      </w:r>
      <w:r w:rsidR="007855F5" w:rsidRPr="00AD630C">
        <w:rPr>
          <w:b/>
          <w:bCs/>
          <w:sz w:val="28"/>
          <w:szCs w:val="28"/>
          <w:lang w:val="it-IT"/>
        </w:rPr>
        <w:t>17</w:t>
      </w:r>
      <w:r w:rsidRPr="00AD630C">
        <w:rPr>
          <w:b/>
          <w:bCs/>
          <w:sz w:val="28"/>
          <w:szCs w:val="28"/>
          <w:lang w:val="it-IT"/>
        </w:rPr>
        <w:t>. Công bố Quyết định kiểm toán tại đơn vị kiểm toán</w:t>
      </w:r>
    </w:p>
    <w:p w:rsidR="00826749" w:rsidRPr="00AD630C" w:rsidRDefault="00826749" w:rsidP="00CD44CC">
      <w:pPr>
        <w:widowControl w:val="0"/>
        <w:spacing w:before="120" w:line="360" w:lineRule="exact"/>
        <w:ind w:firstLine="709"/>
        <w:jc w:val="both"/>
        <w:rPr>
          <w:sz w:val="28"/>
          <w:szCs w:val="28"/>
          <w:lang w:val="it-IT"/>
        </w:rPr>
      </w:pPr>
      <w:r w:rsidRPr="00AD630C">
        <w:rPr>
          <w:sz w:val="28"/>
          <w:szCs w:val="28"/>
          <w:lang w:val="it-IT"/>
        </w:rPr>
        <w:t>1. Công bố Quyết định kiểm toán của Đoàn kiểm toán</w:t>
      </w:r>
    </w:p>
    <w:p w:rsidR="00826749" w:rsidRPr="00AD630C" w:rsidRDefault="00FE3477" w:rsidP="00CD44CC">
      <w:pPr>
        <w:widowControl w:val="0"/>
        <w:spacing w:before="120" w:line="360" w:lineRule="exact"/>
        <w:ind w:firstLine="709"/>
        <w:jc w:val="both"/>
        <w:rPr>
          <w:sz w:val="28"/>
          <w:szCs w:val="28"/>
          <w:lang w:val="it-IT"/>
        </w:rPr>
      </w:pPr>
      <w:r w:rsidRPr="00AD630C">
        <w:rPr>
          <w:sz w:val="28"/>
          <w:szCs w:val="28"/>
          <w:lang w:val="it-IT"/>
        </w:rPr>
        <w:t>a)</w:t>
      </w:r>
      <w:r w:rsidR="007A3DBD">
        <w:rPr>
          <w:sz w:val="28"/>
          <w:szCs w:val="28"/>
          <w:lang w:val="it-IT"/>
        </w:rPr>
        <w:t xml:space="preserve"> Tổ chức công bố Q</w:t>
      </w:r>
      <w:r w:rsidR="00826749" w:rsidRPr="00AD630C">
        <w:rPr>
          <w:sz w:val="28"/>
          <w:szCs w:val="28"/>
          <w:lang w:val="it-IT"/>
        </w:rPr>
        <w:t>uyết định kiểm toán tại đơn vị được kiểm toán; thành</w:t>
      </w:r>
      <w:r w:rsidR="007A3DBD">
        <w:rPr>
          <w:sz w:val="28"/>
          <w:szCs w:val="28"/>
          <w:lang w:val="it-IT"/>
        </w:rPr>
        <w:t xml:space="preserve"> phần tham dự cuộc họp công bố Q</w:t>
      </w:r>
      <w:r w:rsidR="00826749" w:rsidRPr="00AD630C">
        <w:rPr>
          <w:sz w:val="28"/>
          <w:szCs w:val="28"/>
          <w:lang w:val="it-IT"/>
        </w:rPr>
        <w:t xml:space="preserve">uyết định kiểm toán do Tổng Kiểm toán </w:t>
      </w:r>
      <w:r w:rsidR="00F826DA" w:rsidRPr="00AD630C">
        <w:rPr>
          <w:sz w:val="28"/>
          <w:szCs w:val="28"/>
          <w:lang w:val="it-IT"/>
        </w:rPr>
        <w:t>n</w:t>
      </w:r>
      <w:r w:rsidR="00826749" w:rsidRPr="00AD630C">
        <w:rPr>
          <w:sz w:val="28"/>
          <w:szCs w:val="28"/>
          <w:lang w:val="it-IT"/>
        </w:rPr>
        <w:t xml:space="preserve">hà nước quyết định. </w:t>
      </w:r>
    </w:p>
    <w:p w:rsidR="00826749" w:rsidRPr="00AD630C" w:rsidRDefault="00FE3477" w:rsidP="00CD44CC">
      <w:pPr>
        <w:widowControl w:val="0"/>
        <w:spacing w:before="120" w:line="360" w:lineRule="exact"/>
        <w:ind w:firstLine="709"/>
        <w:jc w:val="both"/>
        <w:rPr>
          <w:sz w:val="28"/>
          <w:szCs w:val="28"/>
          <w:lang w:val="it-IT"/>
        </w:rPr>
      </w:pPr>
      <w:r w:rsidRPr="00AD630C">
        <w:rPr>
          <w:sz w:val="28"/>
          <w:szCs w:val="28"/>
          <w:lang w:val="it-IT"/>
        </w:rPr>
        <w:t>b)</w:t>
      </w:r>
      <w:r w:rsidR="007A3DBD">
        <w:rPr>
          <w:sz w:val="28"/>
          <w:szCs w:val="28"/>
          <w:lang w:val="it-IT"/>
        </w:rPr>
        <w:t xml:space="preserve"> Trưởng đoàn công bố Q</w:t>
      </w:r>
      <w:r w:rsidR="00826749" w:rsidRPr="00AD630C">
        <w:rPr>
          <w:sz w:val="28"/>
          <w:szCs w:val="28"/>
          <w:lang w:val="it-IT"/>
        </w:rPr>
        <w:t xml:space="preserve">uyết định kiểm toán; thông báo kế hoạch kiểm toán của Đoàn kiểm toán; nêu rõ </w:t>
      </w:r>
      <w:r w:rsidR="00DD3E3B" w:rsidRPr="00AD630C">
        <w:rPr>
          <w:sz w:val="28"/>
          <w:szCs w:val="28"/>
          <w:lang w:val="it-IT"/>
        </w:rPr>
        <w:t xml:space="preserve">nhiệm vụ, </w:t>
      </w:r>
      <w:r w:rsidR="00826749" w:rsidRPr="00AD630C">
        <w:rPr>
          <w:sz w:val="28"/>
          <w:szCs w:val="28"/>
          <w:lang w:val="it-IT"/>
        </w:rPr>
        <w:t>trách nhiệm, quyền hạn của Trưởng đoàn và thành viên</w:t>
      </w:r>
      <w:r w:rsidR="00DD3E3B" w:rsidRPr="00AD630C">
        <w:rPr>
          <w:sz w:val="28"/>
          <w:szCs w:val="28"/>
          <w:lang w:val="it-IT"/>
        </w:rPr>
        <w:t xml:space="preserve"> Đoàn kiểm toán</w:t>
      </w:r>
      <w:r w:rsidR="00826749" w:rsidRPr="00AD630C">
        <w:rPr>
          <w:sz w:val="28"/>
          <w:szCs w:val="28"/>
          <w:lang w:val="it-IT"/>
        </w:rPr>
        <w:t xml:space="preserve">, quyền và nghĩa vụ của đơn vị được kiểm toán theo quy định của </w:t>
      </w:r>
      <w:r w:rsidRPr="00AD630C">
        <w:rPr>
          <w:sz w:val="28"/>
          <w:szCs w:val="28"/>
          <w:lang w:val="it-IT"/>
        </w:rPr>
        <w:t>Luật Kiểm toán nhà nước</w:t>
      </w:r>
      <w:r w:rsidR="00826749" w:rsidRPr="00AD630C">
        <w:rPr>
          <w:sz w:val="28"/>
          <w:szCs w:val="28"/>
          <w:lang w:val="it-IT"/>
        </w:rPr>
        <w:t xml:space="preserve">; thống nhất sự phối hợp hoạt động giữa Đoàn kiểm toán và đơn vị được kiểm toán. </w:t>
      </w:r>
    </w:p>
    <w:p w:rsidR="00826749" w:rsidRPr="00AD630C" w:rsidRDefault="00826749" w:rsidP="00CD44CC">
      <w:pPr>
        <w:widowControl w:val="0"/>
        <w:spacing w:before="120" w:line="360" w:lineRule="exact"/>
        <w:ind w:firstLine="709"/>
        <w:jc w:val="both"/>
        <w:rPr>
          <w:sz w:val="28"/>
          <w:szCs w:val="28"/>
          <w:lang w:val="it-IT"/>
        </w:rPr>
      </w:pPr>
      <w:r w:rsidRPr="00AD630C">
        <w:rPr>
          <w:sz w:val="28"/>
          <w:szCs w:val="28"/>
          <w:lang w:val="it-IT"/>
        </w:rPr>
        <w:t>2. Công bố Quyết định kiểm toán của Tổ kiểm toán</w:t>
      </w:r>
    </w:p>
    <w:p w:rsidR="00826749" w:rsidRPr="00AD630C" w:rsidRDefault="00FE3477" w:rsidP="00CD44CC">
      <w:pPr>
        <w:widowControl w:val="0"/>
        <w:spacing w:before="120" w:line="360" w:lineRule="exact"/>
        <w:ind w:firstLine="709"/>
        <w:jc w:val="both"/>
        <w:rPr>
          <w:sz w:val="28"/>
          <w:szCs w:val="28"/>
          <w:lang w:val="it-IT"/>
        </w:rPr>
      </w:pPr>
      <w:r w:rsidRPr="00AD630C">
        <w:rPr>
          <w:sz w:val="28"/>
          <w:szCs w:val="28"/>
          <w:lang w:val="it-IT"/>
        </w:rPr>
        <w:t>a)</w:t>
      </w:r>
      <w:r w:rsidR="00826749" w:rsidRPr="00AD630C">
        <w:rPr>
          <w:sz w:val="28"/>
          <w:szCs w:val="28"/>
          <w:lang w:val="it-IT"/>
        </w:rPr>
        <w:t xml:space="preserve"> Tổ chức công bố quyết định kiểm toán tại đơn vị được kiểm toán; thành </w:t>
      </w:r>
      <w:r w:rsidR="00826749" w:rsidRPr="00AD630C">
        <w:rPr>
          <w:sz w:val="28"/>
          <w:szCs w:val="28"/>
          <w:lang w:val="it-IT"/>
        </w:rPr>
        <w:lastRenderedPageBreak/>
        <w:t xml:space="preserve">phần tham dự cuộc họp công bố quyết định kiểm toán do Trưởng Đoàn Kiểm toán quyết định. </w:t>
      </w:r>
    </w:p>
    <w:p w:rsidR="00826749" w:rsidRPr="00AD630C" w:rsidRDefault="00FE3477" w:rsidP="00CD44CC">
      <w:pPr>
        <w:widowControl w:val="0"/>
        <w:spacing w:before="120" w:line="360" w:lineRule="exact"/>
        <w:ind w:firstLine="709"/>
        <w:jc w:val="both"/>
        <w:rPr>
          <w:spacing w:val="-3"/>
          <w:sz w:val="28"/>
          <w:szCs w:val="28"/>
          <w:lang w:val="it-IT"/>
        </w:rPr>
      </w:pPr>
      <w:r w:rsidRPr="00AD630C">
        <w:rPr>
          <w:spacing w:val="-3"/>
          <w:sz w:val="28"/>
          <w:szCs w:val="28"/>
          <w:lang w:val="it-IT"/>
        </w:rPr>
        <w:t>b)</w:t>
      </w:r>
      <w:r w:rsidR="00826749" w:rsidRPr="00AD630C">
        <w:rPr>
          <w:spacing w:val="-3"/>
          <w:sz w:val="28"/>
          <w:szCs w:val="28"/>
          <w:lang w:val="it-IT"/>
        </w:rPr>
        <w:t xml:space="preserve"> Tổ trưởng Tổ kiểm toán công bố quyết định kiểm toán, thông báo kế hoạch kiểm toán của Tổ kiểm toán, nêu rõ </w:t>
      </w:r>
      <w:r w:rsidR="00DD3E3B" w:rsidRPr="00AD630C">
        <w:rPr>
          <w:spacing w:val="-3"/>
          <w:sz w:val="28"/>
          <w:szCs w:val="28"/>
          <w:lang w:val="it-IT"/>
        </w:rPr>
        <w:t xml:space="preserve">nhiệm vụ, </w:t>
      </w:r>
      <w:r w:rsidR="00826749" w:rsidRPr="00AD630C">
        <w:rPr>
          <w:spacing w:val="-3"/>
          <w:sz w:val="28"/>
          <w:szCs w:val="28"/>
          <w:lang w:val="it-IT"/>
        </w:rPr>
        <w:t xml:space="preserve">trách nhiệm, quyền hạn của Trưởng Đoàn, </w:t>
      </w:r>
      <w:r w:rsidR="00DD3E3B" w:rsidRPr="00AD630C">
        <w:rPr>
          <w:spacing w:val="-3"/>
          <w:sz w:val="28"/>
          <w:szCs w:val="28"/>
          <w:lang w:val="it-IT"/>
        </w:rPr>
        <w:t xml:space="preserve">Phó Trưởng đoàn, </w:t>
      </w:r>
      <w:r w:rsidR="00826749" w:rsidRPr="00AD630C">
        <w:rPr>
          <w:spacing w:val="-3"/>
          <w:sz w:val="28"/>
          <w:szCs w:val="28"/>
          <w:lang w:val="it-IT"/>
        </w:rPr>
        <w:t xml:space="preserve">Tổ trưởng và thành viên Tổ kiểm toán cũng như quyền và nghĩa vụ của đơn vị được kiểm toán </w:t>
      </w:r>
      <w:r w:rsidR="00DD3E3B" w:rsidRPr="00AD630C">
        <w:rPr>
          <w:spacing w:val="-3"/>
          <w:sz w:val="28"/>
          <w:szCs w:val="28"/>
          <w:lang w:val="it-IT"/>
        </w:rPr>
        <w:t xml:space="preserve">theo quy định của Luật Kiểm toán nhà nước </w:t>
      </w:r>
      <w:r w:rsidR="00826749" w:rsidRPr="00AD630C">
        <w:rPr>
          <w:spacing w:val="-3"/>
          <w:sz w:val="28"/>
          <w:szCs w:val="28"/>
          <w:lang w:val="it-IT"/>
        </w:rPr>
        <w:t>trong việc phối hợp hoạt động kiểm toán.</w:t>
      </w:r>
    </w:p>
    <w:p w:rsidR="007855F5" w:rsidRPr="00AD630C" w:rsidRDefault="007855F5" w:rsidP="00CD44CC">
      <w:pPr>
        <w:pStyle w:val="normal-p"/>
        <w:spacing w:before="120" w:line="360" w:lineRule="exact"/>
        <w:ind w:firstLine="709"/>
        <w:jc w:val="both"/>
        <w:rPr>
          <w:rStyle w:val="normal-h1"/>
          <w:b/>
          <w:spacing w:val="-4"/>
          <w:sz w:val="28"/>
          <w:szCs w:val="28"/>
          <w:lang w:val="vi-VN"/>
        </w:rPr>
      </w:pPr>
      <w:r w:rsidRPr="00AD630C">
        <w:rPr>
          <w:rStyle w:val="normal-h1"/>
          <w:b/>
          <w:spacing w:val="-4"/>
          <w:sz w:val="28"/>
          <w:szCs w:val="28"/>
        </w:rPr>
        <w:t>Điều 18</w:t>
      </w:r>
      <w:r w:rsidRPr="00AD630C">
        <w:rPr>
          <w:rStyle w:val="normal-h1"/>
          <w:b/>
          <w:spacing w:val="-4"/>
          <w:sz w:val="28"/>
          <w:szCs w:val="28"/>
          <w:lang w:val="vi-VN"/>
        </w:rPr>
        <w:t>.</w:t>
      </w:r>
      <w:r w:rsidRPr="00AD630C">
        <w:rPr>
          <w:rStyle w:val="normal-h1"/>
          <w:spacing w:val="-4"/>
          <w:sz w:val="28"/>
          <w:szCs w:val="28"/>
          <w:lang w:val="vi-VN"/>
        </w:rPr>
        <w:t xml:space="preserve"> </w:t>
      </w:r>
      <w:r w:rsidRPr="00AD630C">
        <w:rPr>
          <w:rStyle w:val="normal-h1"/>
          <w:b/>
          <w:spacing w:val="-4"/>
          <w:sz w:val="28"/>
          <w:szCs w:val="28"/>
          <w:lang w:val="vi-VN"/>
        </w:rPr>
        <w:t xml:space="preserve">Thu thập thông tin để hoàn thiện hoặc sửa đổi </w:t>
      </w:r>
      <w:r w:rsidR="00A66E70" w:rsidRPr="00AD630C">
        <w:rPr>
          <w:rStyle w:val="normal-h1"/>
          <w:b/>
          <w:spacing w:val="-4"/>
          <w:sz w:val="28"/>
          <w:szCs w:val="28"/>
          <w:lang w:val="vi-VN"/>
        </w:rPr>
        <w:t>K</w:t>
      </w:r>
      <w:r w:rsidR="00A66E70">
        <w:rPr>
          <w:rStyle w:val="normal-h1"/>
          <w:b/>
          <w:spacing w:val="-4"/>
          <w:sz w:val="28"/>
          <w:szCs w:val="28"/>
        </w:rPr>
        <w:t>ế hoạch kiểm toán</w:t>
      </w:r>
      <w:r w:rsidR="00A66E70" w:rsidRPr="00AD630C">
        <w:rPr>
          <w:rStyle w:val="normal-h1"/>
          <w:b/>
          <w:spacing w:val="-4"/>
          <w:sz w:val="28"/>
          <w:szCs w:val="28"/>
          <w:lang w:val="vi-VN"/>
        </w:rPr>
        <w:t xml:space="preserve"> </w:t>
      </w:r>
      <w:r w:rsidRPr="00AD630C">
        <w:rPr>
          <w:rStyle w:val="normal-h1"/>
          <w:b/>
          <w:spacing w:val="-4"/>
          <w:sz w:val="28"/>
          <w:szCs w:val="28"/>
          <w:lang w:val="vi-VN"/>
        </w:rPr>
        <w:t>chi tiết (nếu cần thiết)</w:t>
      </w:r>
    </w:p>
    <w:p w:rsidR="00BE5B98" w:rsidRPr="00AD630C" w:rsidRDefault="00BE5B98" w:rsidP="00CD44CC">
      <w:pPr>
        <w:pStyle w:val="normal-p"/>
        <w:spacing w:before="120" w:line="360" w:lineRule="exact"/>
        <w:ind w:firstLine="567"/>
        <w:jc w:val="both"/>
        <w:rPr>
          <w:rStyle w:val="normal-h1"/>
          <w:sz w:val="28"/>
          <w:szCs w:val="28"/>
          <w:lang w:val="vi-VN"/>
        </w:rPr>
      </w:pPr>
      <w:r w:rsidRPr="00AD630C">
        <w:rPr>
          <w:rStyle w:val="normal-h1"/>
          <w:sz w:val="28"/>
          <w:szCs w:val="28"/>
          <w:lang w:val="vi-VN"/>
        </w:rPr>
        <w:t xml:space="preserve">Khi triển khai kiểm toán tại đơn vị, trường hợp cần thiết Tổ kiểm toán sẽ thu thập bổ sung các thông tin còn thiếu để hoàn thiện </w:t>
      </w:r>
      <w:r w:rsidR="00A66E70" w:rsidRPr="00AD630C">
        <w:rPr>
          <w:sz w:val="28"/>
          <w:szCs w:val="28"/>
          <w:lang w:val="vi-VN"/>
        </w:rPr>
        <w:t>K</w:t>
      </w:r>
      <w:r w:rsidR="00A66E70">
        <w:rPr>
          <w:sz w:val="28"/>
          <w:szCs w:val="28"/>
        </w:rPr>
        <w:t>ế hoạch kiểm toán</w:t>
      </w:r>
      <w:r w:rsidR="00A66E70" w:rsidRPr="00AD630C">
        <w:rPr>
          <w:rStyle w:val="normal-h1"/>
          <w:sz w:val="28"/>
          <w:szCs w:val="28"/>
          <w:lang w:val="vi-VN"/>
        </w:rPr>
        <w:t xml:space="preserve"> </w:t>
      </w:r>
      <w:r w:rsidRPr="00AD630C">
        <w:rPr>
          <w:rStyle w:val="normal-h1"/>
          <w:sz w:val="28"/>
          <w:szCs w:val="28"/>
          <w:lang w:val="vi-VN"/>
        </w:rPr>
        <w:t>chi tiết và trình Trưởng đoàn phê duyệt bổ sung, nhưng thời hạn phải hoàn thành không được vượt quá thời hạn quy định của Kiểm toán nhà nước.</w:t>
      </w:r>
    </w:p>
    <w:p w:rsidR="006E13A1" w:rsidRPr="00AD630C" w:rsidRDefault="00BE5B98" w:rsidP="00CD44CC">
      <w:pPr>
        <w:pStyle w:val="normal-p"/>
        <w:spacing w:before="120" w:line="360" w:lineRule="exact"/>
        <w:ind w:firstLine="567"/>
        <w:jc w:val="both"/>
        <w:rPr>
          <w:spacing w:val="-3"/>
          <w:sz w:val="28"/>
          <w:szCs w:val="28"/>
        </w:rPr>
      </w:pPr>
      <w:r w:rsidRPr="00AD630C">
        <w:rPr>
          <w:rStyle w:val="normal-h1"/>
          <w:sz w:val="28"/>
          <w:szCs w:val="28"/>
          <w:lang w:val="vi-VN"/>
        </w:rPr>
        <w:t xml:space="preserve">Nếu có phát sinh cần thay đổi </w:t>
      </w:r>
      <w:r w:rsidR="003110E2">
        <w:rPr>
          <w:sz w:val="28"/>
          <w:szCs w:val="28"/>
          <w:lang w:val="vi-VN"/>
        </w:rPr>
        <w:t>Kế hoạch kiểm toán</w:t>
      </w:r>
      <w:r w:rsidRPr="00AD630C">
        <w:rPr>
          <w:rStyle w:val="normal-h1"/>
          <w:sz w:val="28"/>
          <w:szCs w:val="28"/>
          <w:lang w:val="vi-VN"/>
        </w:rPr>
        <w:t xml:space="preserve"> chi tiết,Tổ trưởng phải có tờ trình Trưởng đoàn nêu rõ lý do thay đổi để Trưởng đoàn xem xét phê duyệt (nếu thuộc thẩm quyền phân cấp của Trưởng đoàn theo quy định của Kiểm toán nhà nước) hoặc để Trưởng đoàn trình xin ý kiến của cấp có thẩm quyền phê duyệt (nếu thuộc thẩm quyền phân cấp của cấp trên theo quy định của Kiểm toán nhà nước) và chỉ được thực hiện khi đã được cấp có thẩm quyền phê duyệt.</w:t>
      </w:r>
    </w:p>
    <w:p w:rsidR="002E47C9" w:rsidRPr="00AD630C" w:rsidRDefault="0029620C" w:rsidP="00CD44CC">
      <w:pPr>
        <w:widowControl w:val="0"/>
        <w:tabs>
          <w:tab w:val="left" w:pos="720"/>
        </w:tabs>
        <w:spacing w:before="120" w:line="360" w:lineRule="exact"/>
        <w:ind w:firstLine="709"/>
        <w:jc w:val="both"/>
        <w:rPr>
          <w:b/>
          <w:sz w:val="28"/>
          <w:szCs w:val="28"/>
          <w:lang w:val="it-IT"/>
        </w:rPr>
      </w:pPr>
      <w:r w:rsidRPr="00AD630C">
        <w:rPr>
          <w:b/>
          <w:sz w:val="28"/>
          <w:szCs w:val="28"/>
          <w:lang w:val="it-IT"/>
        </w:rPr>
        <w:t xml:space="preserve">Điều </w:t>
      </w:r>
      <w:r w:rsidR="000A3702" w:rsidRPr="00AD630C">
        <w:rPr>
          <w:b/>
          <w:sz w:val="28"/>
          <w:szCs w:val="28"/>
          <w:lang w:val="it-IT"/>
        </w:rPr>
        <w:t>19</w:t>
      </w:r>
      <w:r w:rsidR="007A5148" w:rsidRPr="00AD630C">
        <w:rPr>
          <w:b/>
          <w:sz w:val="28"/>
          <w:szCs w:val="28"/>
          <w:lang w:val="it-IT"/>
        </w:rPr>
        <w:t xml:space="preserve">. </w:t>
      </w:r>
      <w:r w:rsidR="002E47C9" w:rsidRPr="00AD630C">
        <w:rPr>
          <w:b/>
          <w:sz w:val="28"/>
          <w:szCs w:val="28"/>
          <w:lang w:val="it-IT"/>
        </w:rPr>
        <w:t>Kiểm toán báo cáo tài chính</w:t>
      </w:r>
    </w:p>
    <w:p w:rsidR="00884E89" w:rsidRPr="00AD630C" w:rsidRDefault="00406719" w:rsidP="00CD44CC">
      <w:pPr>
        <w:widowControl w:val="0"/>
        <w:spacing w:before="120" w:line="360" w:lineRule="exact"/>
        <w:ind w:firstLine="709"/>
        <w:jc w:val="both"/>
        <w:rPr>
          <w:sz w:val="28"/>
          <w:szCs w:val="28"/>
          <w:lang w:val="it-IT"/>
        </w:rPr>
      </w:pPr>
      <w:r w:rsidRPr="00AD630C">
        <w:rPr>
          <w:sz w:val="28"/>
          <w:szCs w:val="28"/>
          <w:lang w:val="it-IT"/>
        </w:rPr>
        <w:t xml:space="preserve">1. </w:t>
      </w:r>
      <w:r w:rsidR="00884E89" w:rsidRPr="00AD630C">
        <w:rPr>
          <w:sz w:val="28"/>
          <w:szCs w:val="28"/>
          <w:lang w:val="it-IT"/>
        </w:rPr>
        <w:t xml:space="preserve">Kiểm toán số dư đầu </w:t>
      </w:r>
      <w:r w:rsidR="00D71C1E" w:rsidRPr="00AD630C">
        <w:rPr>
          <w:sz w:val="28"/>
          <w:szCs w:val="28"/>
          <w:lang w:val="it-IT"/>
        </w:rPr>
        <w:t xml:space="preserve">kỳ (đầu </w:t>
      </w:r>
      <w:r w:rsidR="00884E89" w:rsidRPr="00AD630C">
        <w:rPr>
          <w:sz w:val="28"/>
          <w:szCs w:val="28"/>
          <w:lang w:val="it-IT"/>
        </w:rPr>
        <w:t>năm</w:t>
      </w:r>
      <w:r w:rsidR="00D71C1E" w:rsidRPr="00AD630C">
        <w:rPr>
          <w:sz w:val="28"/>
          <w:szCs w:val="28"/>
          <w:lang w:val="it-IT"/>
        </w:rPr>
        <w:t>):</w:t>
      </w:r>
      <w:r w:rsidRPr="00AD630C">
        <w:rPr>
          <w:sz w:val="28"/>
          <w:szCs w:val="28"/>
          <w:lang w:val="it-IT"/>
        </w:rPr>
        <w:t xml:space="preserve"> </w:t>
      </w:r>
    </w:p>
    <w:p w:rsidR="001F51CC" w:rsidRPr="00AD630C" w:rsidRDefault="00D71C1E" w:rsidP="00CD44CC">
      <w:pPr>
        <w:widowControl w:val="0"/>
        <w:spacing w:before="120" w:line="360" w:lineRule="exact"/>
        <w:ind w:firstLine="709"/>
        <w:jc w:val="both"/>
        <w:rPr>
          <w:spacing w:val="-4"/>
          <w:sz w:val="28"/>
          <w:szCs w:val="28"/>
          <w:lang w:val="it-IT"/>
        </w:rPr>
      </w:pPr>
      <w:r w:rsidRPr="00AD630C">
        <w:rPr>
          <w:spacing w:val="-4"/>
          <w:sz w:val="28"/>
          <w:szCs w:val="28"/>
          <w:lang w:val="it-IT"/>
        </w:rPr>
        <w:t>Kiểm toán số dư đầu kỳ đ</w:t>
      </w:r>
      <w:r w:rsidR="001F51CC" w:rsidRPr="00AD630C">
        <w:rPr>
          <w:spacing w:val="-4"/>
          <w:sz w:val="28"/>
          <w:szCs w:val="28"/>
          <w:lang w:val="it-IT"/>
        </w:rPr>
        <w:t xml:space="preserve">ược thực hiện trên cơ sở hướng dẫn tại Chuẩn mực KTNN số 1510 - </w:t>
      </w:r>
      <w:r w:rsidR="008B696F" w:rsidRPr="00AD630C">
        <w:rPr>
          <w:spacing w:val="-4"/>
          <w:sz w:val="28"/>
          <w:szCs w:val="28"/>
          <w:lang w:val="it-IT"/>
        </w:rPr>
        <w:t>Kiểm toán số dư đầu kỳ trong</w:t>
      </w:r>
      <w:r w:rsidR="001F51CC" w:rsidRPr="00AD630C">
        <w:rPr>
          <w:spacing w:val="-4"/>
          <w:sz w:val="28"/>
          <w:szCs w:val="28"/>
          <w:lang w:val="it-IT"/>
        </w:rPr>
        <w:t xml:space="preserve"> kiểm toán tài chính.</w:t>
      </w:r>
    </w:p>
    <w:p w:rsidR="00884E89" w:rsidRPr="00AD630C" w:rsidRDefault="00884E89" w:rsidP="00CD44CC">
      <w:pPr>
        <w:widowControl w:val="0"/>
        <w:spacing w:before="120" w:line="360" w:lineRule="exact"/>
        <w:ind w:firstLine="709"/>
        <w:jc w:val="both"/>
        <w:rPr>
          <w:sz w:val="28"/>
          <w:szCs w:val="28"/>
          <w:lang w:val="it-IT"/>
        </w:rPr>
      </w:pPr>
      <w:r w:rsidRPr="00AD630C">
        <w:rPr>
          <w:sz w:val="28"/>
          <w:szCs w:val="28"/>
          <w:lang w:val="it-IT"/>
        </w:rPr>
        <w:t>Các nội dung cơ bản của kiểm toán số dư đầu kỳ như sau:</w:t>
      </w:r>
    </w:p>
    <w:p w:rsidR="00884E89" w:rsidRPr="00AD630C" w:rsidRDefault="00795682" w:rsidP="00CD44CC">
      <w:pPr>
        <w:widowControl w:val="0"/>
        <w:tabs>
          <w:tab w:val="left" w:pos="960"/>
        </w:tabs>
        <w:spacing w:before="120" w:line="360" w:lineRule="exact"/>
        <w:ind w:firstLine="709"/>
        <w:jc w:val="both"/>
        <w:rPr>
          <w:sz w:val="28"/>
          <w:szCs w:val="28"/>
          <w:lang w:val="it-IT"/>
        </w:rPr>
      </w:pPr>
      <w:r w:rsidRPr="00AD630C">
        <w:rPr>
          <w:sz w:val="28"/>
          <w:szCs w:val="28"/>
          <w:lang w:val="it-IT"/>
        </w:rPr>
        <w:t>a)</w:t>
      </w:r>
      <w:r w:rsidR="00884E89" w:rsidRPr="00AD630C">
        <w:rPr>
          <w:sz w:val="28"/>
          <w:szCs w:val="28"/>
          <w:lang w:val="it-IT"/>
        </w:rPr>
        <w:t xml:space="preserve"> Kiểm toán việc </w:t>
      </w:r>
      <w:r w:rsidR="00884E89" w:rsidRPr="00AD630C">
        <w:rPr>
          <w:bCs/>
          <w:sz w:val="28"/>
          <w:szCs w:val="28"/>
          <w:lang w:val="it-IT"/>
        </w:rPr>
        <w:t>chuyển các số dư cuối kỳ của niên độ trước sang số dư đầu kỳ của niên độ kiểm toán.</w:t>
      </w:r>
    </w:p>
    <w:p w:rsidR="00884E89" w:rsidRPr="00AD630C" w:rsidRDefault="00795682" w:rsidP="00CD44CC">
      <w:pPr>
        <w:widowControl w:val="0"/>
        <w:spacing w:before="120" w:line="360" w:lineRule="exact"/>
        <w:ind w:firstLine="709"/>
        <w:jc w:val="both"/>
        <w:rPr>
          <w:sz w:val="28"/>
          <w:szCs w:val="28"/>
          <w:lang w:val="it-IT"/>
        </w:rPr>
      </w:pPr>
      <w:r w:rsidRPr="00AD630C">
        <w:rPr>
          <w:sz w:val="28"/>
          <w:szCs w:val="28"/>
          <w:lang w:val="it-IT"/>
        </w:rPr>
        <w:t>b)</w:t>
      </w:r>
      <w:r w:rsidR="00884E89" w:rsidRPr="00AD630C">
        <w:rPr>
          <w:sz w:val="28"/>
          <w:szCs w:val="28"/>
          <w:lang w:val="it-IT"/>
        </w:rPr>
        <w:t xml:space="preserve"> Kiểm toán đánh giá sự phù hợp trong áp dụng  chính sách kế toán giữa hai kỳ kế toán;</w:t>
      </w:r>
    </w:p>
    <w:p w:rsidR="00884E89" w:rsidRPr="00AD630C" w:rsidRDefault="00795682" w:rsidP="00CD44CC">
      <w:pPr>
        <w:widowControl w:val="0"/>
        <w:spacing w:before="120" w:line="360" w:lineRule="exact"/>
        <w:ind w:firstLine="709"/>
        <w:jc w:val="both"/>
        <w:rPr>
          <w:sz w:val="28"/>
          <w:szCs w:val="28"/>
          <w:lang w:val="it-IT"/>
        </w:rPr>
      </w:pPr>
      <w:r w:rsidRPr="00AD630C">
        <w:rPr>
          <w:sz w:val="28"/>
          <w:szCs w:val="28"/>
          <w:lang w:val="it-IT"/>
        </w:rPr>
        <w:t xml:space="preserve">c) </w:t>
      </w:r>
      <w:r w:rsidR="00884E89" w:rsidRPr="00AD630C">
        <w:rPr>
          <w:sz w:val="28"/>
          <w:szCs w:val="28"/>
          <w:lang w:val="it-IT"/>
        </w:rPr>
        <w:t>Các giao dịch của năm trước ảnh hưởng đến năm nay, đặc biệt chú ý giao dịch cuối niên độ trước có tác động trọng yếu đến thông tin báo cáo tài chính niên độ kiểm toán.</w:t>
      </w:r>
    </w:p>
    <w:p w:rsidR="002E47C9" w:rsidRPr="00AD630C" w:rsidRDefault="00795682" w:rsidP="00CD44CC">
      <w:pPr>
        <w:widowControl w:val="0"/>
        <w:spacing w:before="120" w:line="360" w:lineRule="exact"/>
        <w:ind w:firstLine="709"/>
        <w:jc w:val="both"/>
        <w:rPr>
          <w:sz w:val="28"/>
          <w:szCs w:val="28"/>
          <w:lang w:val="it-IT"/>
        </w:rPr>
      </w:pPr>
      <w:r w:rsidRPr="00AD630C">
        <w:rPr>
          <w:sz w:val="28"/>
          <w:szCs w:val="28"/>
          <w:lang w:val="it-IT"/>
        </w:rPr>
        <w:t>2. K</w:t>
      </w:r>
      <w:r w:rsidR="002E47C9" w:rsidRPr="00AD630C">
        <w:rPr>
          <w:sz w:val="28"/>
          <w:szCs w:val="28"/>
          <w:lang w:val="it-IT"/>
        </w:rPr>
        <w:t>iểm toán đối với các khoản mục trên báo cáo tài chính</w:t>
      </w:r>
      <w:r w:rsidR="00582DE5" w:rsidRPr="00AD630C">
        <w:rPr>
          <w:sz w:val="28"/>
          <w:szCs w:val="28"/>
          <w:lang w:val="it-IT"/>
        </w:rPr>
        <w:t>.</w:t>
      </w:r>
    </w:p>
    <w:p w:rsidR="00CA7113" w:rsidRPr="00AD630C" w:rsidRDefault="00CA7113" w:rsidP="00CD44CC">
      <w:pPr>
        <w:widowControl w:val="0"/>
        <w:spacing w:before="120" w:line="360" w:lineRule="exact"/>
        <w:ind w:firstLine="709"/>
        <w:jc w:val="both"/>
        <w:rPr>
          <w:sz w:val="28"/>
          <w:szCs w:val="28"/>
          <w:lang w:val="it-IT"/>
        </w:rPr>
      </w:pPr>
      <w:r w:rsidRPr="00AD630C">
        <w:rPr>
          <w:sz w:val="28"/>
          <w:szCs w:val="28"/>
          <w:lang w:val="it-IT"/>
        </w:rPr>
        <w:t xml:space="preserve">Thủ tục kiểm toán các khoản mục trên </w:t>
      </w:r>
      <w:r w:rsidR="00226927" w:rsidRPr="00AD630C">
        <w:rPr>
          <w:sz w:val="28"/>
          <w:szCs w:val="28"/>
          <w:lang w:val="it-IT"/>
        </w:rPr>
        <w:t>B</w:t>
      </w:r>
      <w:r w:rsidRPr="00AD630C">
        <w:rPr>
          <w:sz w:val="28"/>
          <w:szCs w:val="28"/>
          <w:lang w:val="it-IT"/>
        </w:rPr>
        <w:t>áo cáo tài chính doanh nghiệp thực hiện theo Phụ lục 01 kèm theo Quy trình này.</w:t>
      </w:r>
    </w:p>
    <w:p w:rsidR="002E47C9" w:rsidRPr="00AD630C" w:rsidRDefault="0096380F" w:rsidP="00CD44CC">
      <w:pPr>
        <w:widowControl w:val="0"/>
        <w:spacing w:before="120" w:line="360" w:lineRule="exact"/>
        <w:ind w:firstLine="709"/>
        <w:jc w:val="both"/>
        <w:rPr>
          <w:b/>
          <w:spacing w:val="-2"/>
          <w:sz w:val="28"/>
          <w:szCs w:val="28"/>
          <w:lang w:val="it-IT"/>
        </w:rPr>
      </w:pPr>
      <w:r w:rsidRPr="00AD630C">
        <w:rPr>
          <w:b/>
          <w:spacing w:val="-2"/>
          <w:sz w:val="28"/>
          <w:szCs w:val="28"/>
          <w:lang w:val="it-IT"/>
        </w:rPr>
        <w:lastRenderedPageBreak/>
        <w:t xml:space="preserve">Điều </w:t>
      </w:r>
      <w:r w:rsidR="000A3702" w:rsidRPr="00AD630C">
        <w:rPr>
          <w:b/>
          <w:spacing w:val="-2"/>
          <w:sz w:val="28"/>
          <w:szCs w:val="28"/>
          <w:lang w:val="it-IT"/>
        </w:rPr>
        <w:t>20</w:t>
      </w:r>
      <w:r w:rsidRPr="00AD630C">
        <w:rPr>
          <w:b/>
          <w:spacing w:val="-2"/>
          <w:sz w:val="28"/>
          <w:szCs w:val="28"/>
          <w:lang w:val="it-IT"/>
        </w:rPr>
        <w:t>.</w:t>
      </w:r>
      <w:r w:rsidR="002E47C9" w:rsidRPr="00AD630C">
        <w:rPr>
          <w:b/>
          <w:spacing w:val="-2"/>
          <w:sz w:val="28"/>
          <w:szCs w:val="28"/>
          <w:lang w:val="it-IT"/>
        </w:rPr>
        <w:t xml:space="preserve"> Kiểm toán tính tuân thủ các quy định pháp luật và các quy định khác</w:t>
      </w:r>
    </w:p>
    <w:p w:rsidR="00CA7113" w:rsidRPr="00AD630C" w:rsidRDefault="0096380F" w:rsidP="00CD44CC">
      <w:pPr>
        <w:widowControl w:val="0"/>
        <w:spacing w:before="120" w:line="360" w:lineRule="exact"/>
        <w:ind w:firstLine="709"/>
        <w:jc w:val="both"/>
        <w:rPr>
          <w:b/>
          <w:spacing w:val="-2"/>
          <w:sz w:val="28"/>
          <w:szCs w:val="28"/>
          <w:lang w:val="it-IT"/>
        </w:rPr>
      </w:pPr>
      <w:r w:rsidRPr="00AD630C">
        <w:rPr>
          <w:spacing w:val="-2"/>
          <w:sz w:val="28"/>
          <w:szCs w:val="28"/>
          <w:lang w:val="it-IT"/>
        </w:rPr>
        <w:t>1.</w:t>
      </w:r>
      <w:r w:rsidRPr="00AD630C">
        <w:rPr>
          <w:sz w:val="28"/>
          <w:szCs w:val="28"/>
          <w:lang w:val="it-IT"/>
        </w:rPr>
        <w:t xml:space="preserve"> Kiểm toán tính tuân thủ các quy định của pháp luật: </w:t>
      </w:r>
      <w:r w:rsidR="00CA7113" w:rsidRPr="00AD630C">
        <w:rPr>
          <w:sz w:val="28"/>
          <w:szCs w:val="28"/>
          <w:lang w:val="it-IT"/>
        </w:rPr>
        <w:t xml:space="preserve">Sau khi thực hiện các thủ tục kiểm toán cơ bản (phân tích, </w:t>
      </w:r>
      <w:r w:rsidR="00D66D1B" w:rsidRPr="00AD630C">
        <w:rPr>
          <w:sz w:val="28"/>
          <w:szCs w:val="28"/>
          <w:lang w:val="it-IT"/>
        </w:rPr>
        <w:t xml:space="preserve">thử nghiệm, </w:t>
      </w:r>
      <w:r w:rsidR="00CA7113" w:rsidRPr="00AD630C">
        <w:rPr>
          <w:sz w:val="28"/>
          <w:szCs w:val="28"/>
          <w:lang w:val="it-IT"/>
        </w:rPr>
        <w:t xml:space="preserve">kiểm soát chi tiết...), kiểm toán viên cần xem xét quy định pháp lý và các quy chế, quy định nội bộ để đánh giá tính tuân thủ trong việc chấp hành pháp luật, nội quy quy </w:t>
      </w:r>
      <w:r w:rsidR="002D3963" w:rsidRPr="00AD630C">
        <w:rPr>
          <w:sz w:val="28"/>
          <w:szCs w:val="28"/>
          <w:lang w:val="it-IT"/>
        </w:rPr>
        <w:t xml:space="preserve">chế của đơn vị được kiểm toán. </w:t>
      </w:r>
      <w:r w:rsidR="00CA7113" w:rsidRPr="00AD630C">
        <w:rPr>
          <w:sz w:val="28"/>
          <w:szCs w:val="28"/>
          <w:lang w:val="it-IT"/>
        </w:rPr>
        <w:t>Kiểm toán tính tuân thủ gồm 3 nội dung:</w:t>
      </w:r>
    </w:p>
    <w:p w:rsidR="00CA7113" w:rsidRPr="00AD630C" w:rsidRDefault="0096380F" w:rsidP="00CD44CC">
      <w:pPr>
        <w:widowControl w:val="0"/>
        <w:tabs>
          <w:tab w:val="left" w:pos="960"/>
        </w:tabs>
        <w:spacing w:before="120" w:line="360" w:lineRule="exact"/>
        <w:ind w:firstLine="709"/>
        <w:jc w:val="both"/>
        <w:rPr>
          <w:sz w:val="28"/>
          <w:szCs w:val="28"/>
          <w:lang w:val="it-IT"/>
        </w:rPr>
      </w:pPr>
      <w:r w:rsidRPr="00AD630C">
        <w:rPr>
          <w:sz w:val="28"/>
          <w:szCs w:val="28"/>
          <w:lang w:val="it-IT"/>
        </w:rPr>
        <w:t xml:space="preserve">a) </w:t>
      </w:r>
      <w:r w:rsidR="00CA7113" w:rsidRPr="00AD630C">
        <w:rPr>
          <w:sz w:val="28"/>
          <w:szCs w:val="28"/>
          <w:lang w:val="it-IT"/>
        </w:rPr>
        <w:t>Tuân thủ luật pháp chung;</w:t>
      </w:r>
    </w:p>
    <w:p w:rsidR="00CA7113" w:rsidRPr="00AD630C" w:rsidRDefault="0096380F" w:rsidP="00CD44CC">
      <w:pPr>
        <w:widowControl w:val="0"/>
        <w:tabs>
          <w:tab w:val="left" w:pos="960"/>
        </w:tabs>
        <w:spacing w:before="120" w:line="360" w:lineRule="exact"/>
        <w:ind w:firstLine="709"/>
        <w:jc w:val="both"/>
        <w:rPr>
          <w:sz w:val="28"/>
          <w:szCs w:val="28"/>
          <w:lang w:val="it-IT"/>
        </w:rPr>
      </w:pPr>
      <w:r w:rsidRPr="00AD630C">
        <w:rPr>
          <w:sz w:val="28"/>
          <w:szCs w:val="28"/>
          <w:lang w:val="it-IT"/>
        </w:rPr>
        <w:t xml:space="preserve">b) </w:t>
      </w:r>
      <w:r w:rsidR="00CA7113" w:rsidRPr="00AD630C">
        <w:rPr>
          <w:sz w:val="28"/>
          <w:szCs w:val="28"/>
          <w:lang w:val="it-IT"/>
        </w:rPr>
        <w:t xml:space="preserve">Tuân thủ các quy định cụ thể liên quan đến ngành nghề </w:t>
      </w:r>
      <w:r w:rsidR="00A66E70">
        <w:rPr>
          <w:sz w:val="28"/>
          <w:szCs w:val="28"/>
          <w:lang w:val="it-IT"/>
        </w:rPr>
        <w:t>sản xuất kinh doanh</w:t>
      </w:r>
      <w:r w:rsidR="00A66E70" w:rsidRPr="00AD630C">
        <w:rPr>
          <w:sz w:val="28"/>
          <w:szCs w:val="28"/>
          <w:lang w:val="it-IT"/>
        </w:rPr>
        <w:t xml:space="preserve"> </w:t>
      </w:r>
      <w:r w:rsidR="00CA7113" w:rsidRPr="00AD630C">
        <w:rPr>
          <w:sz w:val="28"/>
          <w:szCs w:val="28"/>
          <w:lang w:val="it-IT"/>
        </w:rPr>
        <w:t>của đơn vị được kiểm toán;</w:t>
      </w:r>
    </w:p>
    <w:p w:rsidR="00CA7113" w:rsidRPr="00AD630C" w:rsidRDefault="0096380F" w:rsidP="00CD44CC">
      <w:pPr>
        <w:widowControl w:val="0"/>
        <w:tabs>
          <w:tab w:val="left" w:pos="960"/>
        </w:tabs>
        <w:spacing w:before="120" w:line="360" w:lineRule="exact"/>
        <w:ind w:firstLine="709"/>
        <w:jc w:val="both"/>
        <w:rPr>
          <w:sz w:val="28"/>
          <w:szCs w:val="28"/>
          <w:lang w:val="it-IT"/>
        </w:rPr>
      </w:pPr>
      <w:r w:rsidRPr="00AD630C">
        <w:rPr>
          <w:sz w:val="28"/>
          <w:szCs w:val="28"/>
          <w:lang w:val="it-IT"/>
        </w:rPr>
        <w:t xml:space="preserve">c) </w:t>
      </w:r>
      <w:r w:rsidR="00CA7113" w:rsidRPr="00AD630C">
        <w:rPr>
          <w:sz w:val="28"/>
          <w:szCs w:val="28"/>
          <w:lang w:val="it-IT"/>
        </w:rPr>
        <w:t>Tuân thủ các quy chế, quy định nội bộ.</w:t>
      </w:r>
    </w:p>
    <w:p w:rsidR="00CA7113" w:rsidRPr="00AD630C" w:rsidRDefault="0096380F" w:rsidP="00CD44CC">
      <w:pPr>
        <w:widowControl w:val="0"/>
        <w:tabs>
          <w:tab w:val="left" w:pos="960"/>
        </w:tabs>
        <w:spacing w:before="120" w:line="360" w:lineRule="exact"/>
        <w:ind w:firstLine="709"/>
        <w:jc w:val="both"/>
        <w:rPr>
          <w:sz w:val="28"/>
          <w:szCs w:val="28"/>
          <w:lang w:val="it-IT"/>
        </w:rPr>
      </w:pPr>
      <w:r w:rsidRPr="00AD630C">
        <w:rPr>
          <w:sz w:val="28"/>
          <w:szCs w:val="28"/>
          <w:lang w:val="it-IT"/>
        </w:rPr>
        <w:t xml:space="preserve">2. </w:t>
      </w:r>
      <w:r w:rsidR="00CA7113" w:rsidRPr="00AD630C">
        <w:rPr>
          <w:sz w:val="28"/>
          <w:szCs w:val="28"/>
          <w:lang w:val="it-IT"/>
        </w:rPr>
        <w:t xml:space="preserve">Các thủ tục kiểm toán có thể áp dụng:       </w:t>
      </w:r>
    </w:p>
    <w:p w:rsidR="0096380F" w:rsidRPr="00AD630C" w:rsidRDefault="00CA7113" w:rsidP="00CD44CC">
      <w:pPr>
        <w:widowControl w:val="0"/>
        <w:spacing w:before="120" w:line="360" w:lineRule="exact"/>
        <w:ind w:firstLine="709"/>
        <w:jc w:val="both"/>
        <w:rPr>
          <w:bCs/>
          <w:sz w:val="28"/>
          <w:szCs w:val="28"/>
          <w:lang w:val="it-IT"/>
        </w:rPr>
      </w:pPr>
      <w:r w:rsidRPr="00AD630C">
        <w:rPr>
          <w:bCs/>
          <w:sz w:val="28"/>
          <w:szCs w:val="28"/>
          <w:lang w:val="it-IT"/>
        </w:rPr>
        <w:t>a) Đối chiếu, xác minh để làm rõ:</w:t>
      </w:r>
    </w:p>
    <w:p w:rsidR="00CA7113" w:rsidRPr="00AD630C" w:rsidRDefault="00406719" w:rsidP="00CD44CC">
      <w:pPr>
        <w:widowControl w:val="0"/>
        <w:spacing w:before="120" w:line="360" w:lineRule="exact"/>
        <w:ind w:firstLine="709"/>
        <w:jc w:val="both"/>
        <w:rPr>
          <w:sz w:val="28"/>
          <w:szCs w:val="28"/>
          <w:lang w:val="it-IT"/>
        </w:rPr>
      </w:pPr>
      <w:r w:rsidRPr="00AD630C">
        <w:rPr>
          <w:bCs/>
          <w:sz w:val="28"/>
          <w:szCs w:val="28"/>
          <w:lang w:val="it-IT"/>
        </w:rPr>
        <w:t xml:space="preserve">+ </w:t>
      </w:r>
      <w:r w:rsidR="00CA7113" w:rsidRPr="00AD630C">
        <w:rPr>
          <w:sz w:val="28"/>
          <w:szCs w:val="28"/>
          <w:lang w:val="it-IT"/>
        </w:rPr>
        <w:t>M</w:t>
      </w:r>
      <w:r w:rsidR="00CA7113" w:rsidRPr="00AD630C">
        <w:rPr>
          <w:sz w:val="28"/>
          <w:szCs w:val="28"/>
          <w:lang w:val="vi-VN"/>
        </w:rPr>
        <w:t xml:space="preserve">ôi trường pháp lý mà </w:t>
      </w:r>
      <w:r w:rsidR="00CA7113" w:rsidRPr="00AD630C">
        <w:rPr>
          <w:sz w:val="28"/>
          <w:szCs w:val="28"/>
          <w:lang w:val="it-IT"/>
        </w:rPr>
        <w:t>doanh nghiệp</w:t>
      </w:r>
      <w:r w:rsidR="00CA7113" w:rsidRPr="00AD630C">
        <w:rPr>
          <w:sz w:val="28"/>
          <w:szCs w:val="28"/>
          <w:lang w:val="vi-VN"/>
        </w:rPr>
        <w:t xml:space="preserve"> đang hoạt động</w:t>
      </w:r>
      <w:r w:rsidR="00CA7113" w:rsidRPr="00AD630C">
        <w:rPr>
          <w:sz w:val="28"/>
          <w:szCs w:val="28"/>
          <w:lang w:val="it-IT"/>
        </w:rPr>
        <w:t>;</w:t>
      </w:r>
    </w:p>
    <w:p w:rsidR="00CA7113" w:rsidRPr="00AD630C" w:rsidRDefault="00406719" w:rsidP="00CD44CC">
      <w:pPr>
        <w:widowControl w:val="0"/>
        <w:spacing w:before="120" w:line="360" w:lineRule="exact"/>
        <w:ind w:firstLine="709"/>
        <w:jc w:val="both"/>
        <w:rPr>
          <w:bCs/>
          <w:sz w:val="28"/>
          <w:szCs w:val="28"/>
          <w:lang w:val="it-IT"/>
        </w:rPr>
      </w:pPr>
      <w:r w:rsidRPr="00AD630C">
        <w:rPr>
          <w:sz w:val="28"/>
          <w:szCs w:val="28"/>
          <w:lang w:val="it-IT"/>
        </w:rPr>
        <w:t>+</w:t>
      </w:r>
      <w:r w:rsidR="00D23762" w:rsidRPr="00AD630C">
        <w:rPr>
          <w:sz w:val="28"/>
          <w:szCs w:val="28"/>
          <w:lang w:val="it-IT"/>
        </w:rPr>
        <w:t xml:space="preserve"> </w:t>
      </w:r>
      <w:r w:rsidR="00CA7113" w:rsidRPr="00AD630C">
        <w:rPr>
          <w:spacing w:val="-4"/>
          <w:sz w:val="28"/>
          <w:szCs w:val="28"/>
          <w:lang w:val="vi-VN"/>
        </w:rPr>
        <w:t>Các biện pháp ban lãnh đạo sử dụng để đảm bảo không có các vi phạm</w:t>
      </w:r>
      <w:r w:rsidR="00582DE5" w:rsidRPr="00AD630C">
        <w:rPr>
          <w:spacing w:val="-4"/>
          <w:sz w:val="28"/>
          <w:szCs w:val="28"/>
          <w:lang w:val="it-IT"/>
        </w:rPr>
        <w:t>;</w:t>
      </w:r>
    </w:p>
    <w:p w:rsidR="00CA7113" w:rsidRPr="00AD630C" w:rsidRDefault="00406719" w:rsidP="00CD44CC">
      <w:pPr>
        <w:widowControl w:val="0"/>
        <w:spacing w:before="120" w:line="360" w:lineRule="exact"/>
        <w:ind w:firstLine="709"/>
        <w:jc w:val="both"/>
        <w:rPr>
          <w:bCs/>
          <w:sz w:val="28"/>
          <w:szCs w:val="28"/>
          <w:lang w:val="it-IT"/>
        </w:rPr>
      </w:pPr>
      <w:r w:rsidRPr="00AD630C">
        <w:rPr>
          <w:spacing w:val="-4"/>
          <w:sz w:val="28"/>
          <w:szCs w:val="28"/>
          <w:lang w:val="it-IT"/>
        </w:rPr>
        <w:t>+</w:t>
      </w:r>
      <w:r w:rsidR="00D23762" w:rsidRPr="00AD630C">
        <w:rPr>
          <w:spacing w:val="-4"/>
          <w:sz w:val="28"/>
          <w:szCs w:val="28"/>
          <w:lang w:val="it-IT"/>
        </w:rPr>
        <w:t xml:space="preserve"> </w:t>
      </w:r>
      <w:r w:rsidR="00CA7113" w:rsidRPr="00AD630C">
        <w:rPr>
          <w:spacing w:val="-4"/>
          <w:sz w:val="28"/>
          <w:szCs w:val="28"/>
          <w:lang w:val="vi-VN"/>
        </w:rPr>
        <w:t>Các hoạt động nghiệp vụ, giao dịch của đơn vị có đảm bảo tuân thủ các quy định pháp luật và các quy định khác có liên quan.</w:t>
      </w:r>
    </w:p>
    <w:p w:rsidR="00406719" w:rsidRPr="00AD630C" w:rsidRDefault="00CA7113" w:rsidP="00CD44CC">
      <w:pPr>
        <w:widowControl w:val="0"/>
        <w:tabs>
          <w:tab w:val="left" w:pos="960"/>
          <w:tab w:val="left" w:pos="4215"/>
        </w:tabs>
        <w:spacing w:before="120" w:line="360" w:lineRule="exact"/>
        <w:ind w:firstLine="709"/>
        <w:jc w:val="both"/>
        <w:rPr>
          <w:bCs/>
          <w:sz w:val="28"/>
          <w:szCs w:val="28"/>
          <w:lang w:val="it-IT"/>
        </w:rPr>
      </w:pPr>
      <w:r w:rsidRPr="00AD630C">
        <w:rPr>
          <w:bCs/>
          <w:sz w:val="28"/>
          <w:szCs w:val="28"/>
          <w:lang w:val="vi-VN"/>
        </w:rPr>
        <w:t>b) Đánh giá (kiểm tra)</w:t>
      </w:r>
      <w:r w:rsidR="00582DE5" w:rsidRPr="00AD630C">
        <w:rPr>
          <w:bCs/>
          <w:sz w:val="28"/>
          <w:szCs w:val="28"/>
          <w:lang w:val="it-IT"/>
        </w:rPr>
        <w:t>:</w:t>
      </w:r>
      <w:r w:rsidRPr="00AD630C">
        <w:rPr>
          <w:bCs/>
          <w:sz w:val="28"/>
          <w:szCs w:val="28"/>
          <w:lang w:val="vi-VN"/>
        </w:rPr>
        <w:tab/>
      </w:r>
    </w:p>
    <w:p w:rsidR="00406719" w:rsidRPr="00AD630C" w:rsidRDefault="00406719" w:rsidP="00CD44CC">
      <w:pPr>
        <w:widowControl w:val="0"/>
        <w:tabs>
          <w:tab w:val="left" w:pos="960"/>
          <w:tab w:val="left" w:pos="4215"/>
        </w:tabs>
        <w:spacing w:before="120" w:line="360" w:lineRule="exact"/>
        <w:ind w:firstLine="709"/>
        <w:jc w:val="both"/>
        <w:rPr>
          <w:bCs/>
          <w:sz w:val="28"/>
          <w:szCs w:val="28"/>
          <w:lang w:val="it-IT"/>
        </w:rPr>
      </w:pPr>
      <w:r w:rsidRPr="00AD630C">
        <w:rPr>
          <w:bCs/>
          <w:sz w:val="28"/>
          <w:szCs w:val="28"/>
          <w:lang w:val="it-IT"/>
        </w:rPr>
        <w:t xml:space="preserve">+ </w:t>
      </w:r>
      <w:r w:rsidR="00CA7113" w:rsidRPr="00AD630C">
        <w:rPr>
          <w:sz w:val="28"/>
          <w:szCs w:val="28"/>
          <w:lang w:val="vi-VN"/>
        </w:rPr>
        <w:t>Lập danh sách các tài liệu, hồ sơ kiểm tra;</w:t>
      </w:r>
    </w:p>
    <w:p w:rsidR="00406719" w:rsidRPr="00AD630C" w:rsidRDefault="00406719" w:rsidP="00CD44CC">
      <w:pPr>
        <w:widowControl w:val="0"/>
        <w:tabs>
          <w:tab w:val="left" w:pos="960"/>
          <w:tab w:val="left" w:pos="4215"/>
        </w:tabs>
        <w:spacing w:before="120" w:line="360" w:lineRule="exact"/>
        <w:ind w:firstLine="709"/>
        <w:jc w:val="both"/>
        <w:rPr>
          <w:bCs/>
          <w:sz w:val="28"/>
          <w:szCs w:val="28"/>
          <w:lang w:val="it-IT"/>
        </w:rPr>
      </w:pPr>
      <w:r w:rsidRPr="00AD630C">
        <w:rPr>
          <w:bCs/>
          <w:sz w:val="28"/>
          <w:szCs w:val="28"/>
          <w:lang w:val="it-IT"/>
        </w:rPr>
        <w:t xml:space="preserve">+ </w:t>
      </w:r>
      <w:r w:rsidR="00CA7113" w:rsidRPr="00AD630C">
        <w:rPr>
          <w:sz w:val="28"/>
          <w:szCs w:val="28"/>
          <w:lang w:val="vi-VN"/>
        </w:rPr>
        <w:t>Kiểm tra các hồ sơ, tài liệu về các hoạt động, giao dịch của đơn vị;</w:t>
      </w:r>
    </w:p>
    <w:p w:rsidR="00CA7113" w:rsidRPr="00AD630C" w:rsidRDefault="00406719" w:rsidP="00CD44CC">
      <w:pPr>
        <w:widowControl w:val="0"/>
        <w:tabs>
          <w:tab w:val="left" w:pos="960"/>
          <w:tab w:val="left" w:pos="4215"/>
        </w:tabs>
        <w:spacing w:before="120" w:line="360" w:lineRule="exact"/>
        <w:ind w:firstLine="709"/>
        <w:jc w:val="both"/>
        <w:rPr>
          <w:bCs/>
          <w:sz w:val="28"/>
          <w:szCs w:val="28"/>
          <w:lang w:val="vi-VN"/>
        </w:rPr>
      </w:pPr>
      <w:r w:rsidRPr="00AD630C">
        <w:rPr>
          <w:bCs/>
          <w:sz w:val="28"/>
          <w:szCs w:val="28"/>
          <w:lang w:val="it-IT"/>
        </w:rPr>
        <w:t xml:space="preserve">+ </w:t>
      </w:r>
      <w:r w:rsidR="00CA7113" w:rsidRPr="00AD630C">
        <w:rPr>
          <w:sz w:val="28"/>
          <w:szCs w:val="28"/>
          <w:lang w:val="vi-VN"/>
        </w:rPr>
        <w:t>Các thủ tục khác.</w:t>
      </w:r>
    </w:p>
    <w:p w:rsidR="002E47C9" w:rsidRPr="00AD630C" w:rsidRDefault="00D23762"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21</w:t>
      </w:r>
      <w:r w:rsidRPr="00AD630C">
        <w:rPr>
          <w:b/>
          <w:sz w:val="28"/>
          <w:szCs w:val="28"/>
          <w:lang w:val="vi-VN"/>
        </w:rPr>
        <w:t>.</w:t>
      </w:r>
      <w:r w:rsidR="00406719" w:rsidRPr="00AD630C">
        <w:rPr>
          <w:b/>
          <w:sz w:val="28"/>
          <w:szCs w:val="28"/>
          <w:lang w:val="vi-VN"/>
        </w:rPr>
        <w:t xml:space="preserve"> Kiểm toán</w:t>
      </w:r>
      <w:r w:rsidR="002E47C9" w:rsidRPr="00AD630C">
        <w:rPr>
          <w:b/>
          <w:sz w:val="28"/>
          <w:szCs w:val="28"/>
          <w:lang w:val="vi-VN"/>
        </w:rPr>
        <w:t xml:space="preserve"> </w:t>
      </w:r>
      <w:r w:rsidR="00426365" w:rsidRPr="00AD630C">
        <w:rPr>
          <w:b/>
          <w:sz w:val="28"/>
          <w:szCs w:val="28"/>
          <w:lang w:val="vi-VN"/>
        </w:rPr>
        <w:t xml:space="preserve">đánh giá </w:t>
      </w:r>
      <w:r w:rsidR="002E47C9" w:rsidRPr="00AD630C">
        <w:rPr>
          <w:b/>
          <w:sz w:val="28"/>
          <w:szCs w:val="28"/>
          <w:lang w:val="vi-VN"/>
        </w:rPr>
        <w:t>tính kinh tế, hiệu quả, hiệu lực của doanh nghiệp</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 xml:space="preserve">1. </w:t>
      </w:r>
      <w:r w:rsidR="00CA7113" w:rsidRPr="00AD630C">
        <w:rPr>
          <w:sz w:val="28"/>
          <w:szCs w:val="28"/>
          <w:lang w:val="vi-VN"/>
        </w:rPr>
        <w:t>Cơ sở xác định mục tiêu, nội dung, phương p</w:t>
      </w:r>
      <w:r w:rsidR="00426365" w:rsidRPr="00AD630C">
        <w:rPr>
          <w:sz w:val="28"/>
          <w:szCs w:val="28"/>
          <w:lang w:val="vi-VN"/>
        </w:rPr>
        <w:t>háp, tiêu chí kiểm toán đánh giá</w:t>
      </w:r>
      <w:r w:rsidR="00CA7113" w:rsidRPr="00AD630C">
        <w:rPr>
          <w:sz w:val="28"/>
          <w:szCs w:val="28"/>
          <w:lang w:val="vi-VN"/>
        </w:rPr>
        <w:t xml:space="preserve"> tính kinh tế, hiệu quả và hiệu lực hoạt động của doanh nghiệp khi lập </w:t>
      </w:r>
      <w:r w:rsidR="003110E2">
        <w:rPr>
          <w:sz w:val="28"/>
          <w:szCs w:val="28"/>
          <w:lang w:val="vi-VN"/>
        </w:rPr>
        <w:t>Kế hoạch kiểm toán</w:t>
      </w:r>
      <w:r w:rsidR="00CA7113" w:rsidRPr="00AD630C">
        <w:rPr>
          <w:sz w:val="28"/>
          <w:szCs w:val="28"/>
          <w:lang w:val="vi-VN"/>
        </w:rPr>
        <w:t>:</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 xml:space="preserve">a) </w:t>
      </w:r>
      <w:r w:rsidR="00EE3A4D" w:rsidRPr="00AD630C">
        <w:rPr>
          <w:sz w:val="28"/>
          <w:szCs w:val="28"/>
          <w:lang w:val="vi-VN"/>
        </w:rPr>
        <w:t>Cơ sở xác định: M</w:t>
      </w:r>
      <w:r w:rsidR="00CA7113" w:rsidRPr="00AD630C">
        <w:rPr>
          <w:sz w:val="28"/>
          <w:szCs w:val="28"/>
          <w:lang w:val="vi-VN"/>
        </w:rPr>
        <w:t xml:space="preserve">ục tiêu, nội dung kiểm toán chủ yếu hàng năm của Kiểm toán </w:t>
      </w:r>
      <w:r w:rsidR="00226927" w:rsidRPr="00AD630C">
        <w:rPr>
          <w:sz w:val="28"/>
          <w:szCs w:val="28"/>
          <w:lang w:val="vi-VN"/>
        </w:rPr>
        <w:t>n</w:t>
      </w:r>
      <w:r w:rsidR="00CA7113" w:rsidRPr="00AD630C">
        <w:rPr>
          <w:sz w:val="28"/>
          <w:szCs w:val="28"/>
          <w:lang w:val="vi-VN"/>
        </w:rPr>
        <w:t>hà nước;</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 xml:space="preserve">b) </w:t>
      </w:r>
      <w:r w:rsidR="00CA7113" w:rsidRPr="00AD630C">
        <w:rPr>
          <w:sz w:val="28"/>
          <w:szCs w:val="28"/>
          <w:lang w:val="vi-VN"/>
        </w:rPr>
        <w:t xml:space="preserve">Nội dung, mục tiêu phương pháp, tiêu chí kiểm toán đánh giá tính kinh tế, hiệu quả và hiệu lực hoạt động của doanh nghiệp được xác định khi xây dựng </w:t>
      </w:r>
      <w:r w:rsidR="003110E2">
        <w:rPr>
          <w:sz w:val="28"/>
          <w:szCs w:val="28"/>
          <w:lang w:val="vi-VN"/>
        </w:rPr>
        <w:t>Kế hoạch kiểm toán</w:t>
      </w:r>
      <w:r w:rsidR="00CA7113" w:rsidRPr="00AD630C">
        <w:rPr>
          <w:sz w:val="28"/>
          <w:szCs w:val="28"/>
          <w:lang w:val="vi-VN"/>
        </w:rPr>
        <w:t xml:space="preserve"> tổng quát cho từng cuộc kiểm toán (kế hoạch riêng hoặc lồng ghép với </w:t>
      </w:r>
      <w:r w:rsidR="003110E2">
        <w:rPr>
          <w:sz w:val="28"/>
          <w:szCs w:val="28"/>
          <w:lang w:val="vi-VN"/>
        </w:rPr>
        <w:t>Kế hoạch kiểm toán</w:t>
      </w:r>
      <w:r w:rsidR="00CA7113" w:rsidRPr="00AD630C">
        <w:rPr>
          <w:sz w:val="28"/>
          <w:szCs w:val="28"/>
          <w:lang w:val="vi-VN"/>
        </w:rPr>
        <w:t xml:space="preserve"> </w:t>
      </w:r>
      <w:r w:rsidR="00371701">
        <w:rPr>
          <w:sz w:val="28"/>
          <w:szCs w:val="28"/>
        </w:rPr>
        <w:t>Báo cáo tài chính</w:t>
      </w:r>
      <w:r w:rsidR="00CA7113" w:rsidRPr="00AD630C">
        <w:rPr>
          <w:sz w:val="28"/>
          <w:szCs w:val="28"/>
          <w:lang w:val="vi-VN"/>
        </w:rPr>
        <w:t xml:space="preserve">, kiểm toán chuyên đề tùy thuộc vào yêu cầu từng cuộc kiểm toán) và gắn với thực tế hoạt động của doanh nghiệp nhưng phải đảm bảo phù hợp với mục tiêu, nội dung, phương pháp, tiêu </w:t>
      </w:r>
      <w:r w:rsidR="00CA7113" w:rsidRPr="00AD630C">
        <w:rPr>
          <w:sz w:val="28"/>
          <w:szCs w:val="28"/>
          <w:lang w:val="vi-VN"/>
        </w:rPr>
        <w:lastRenderedPageBreak/>
        <w:t xml:space="preserve">chí kiểm toán chung theo định hướng của </w:t>
      </w:r>
      <w:r w:rsidR="00347A00" w:rsidRPr="00AD630C">
        <w:rPr>
          <w:sz w:val="28"/>
          <w:szCs w:val="28"/>
          <w:lang w:val="vi-VN"/>
        </w:rPr>
        <w:t xml:space="preserve">Kiểm toán </w:t>
      </w:r>
      <w:r w:rsidR="00233A7A" w:rsidRPr="00AD630C">
        <w:rPr>
          <w:sz w:val="28"/>
          <w:szCs w:val="28"/>
          <w:lang w:val="vi-VN"/>
        </w:rPr>
        <w:t>n</w:t>
      </w:r>
      <w:r w:rsidR="00347A00" w:rsidRPr="00AD630C">
        <w:rPr>
          <w:sz w:val="28"/>
          <w:szCs w:val="28"/>
          <w:lang w:val="vi-VN"/>
        </w:rPr>
        <w:t>hà nước</w:t>
      </w:r>
      <w:r w:rsidR="00CA7113" w:rsidRPr="00AD630C">
        <w:rPr>
          <w:sz w:val="28"/>
          <w:szCs w:val="28"/>
          <w:lang w:val="vi-VN"/>
        </w:rPr>
        <w:t xml:space="preserve"> và </w:t>
      </w:r>
      <w:r w:rsidR="003110E2">
        <w:rPr>
          <w:sz w:val="28"/>
          <w:szCs w:val="28"/>
          <w:lang w:val="vi-VN"/>
        </w:rPr>
        <w:t>Kế hoạch kiểm toán</w:t>
      </w:r>
      <w:r w:rsidR="00CA7113" w:rsidRPr="00AD630C">
        <w:rPr>
          <w:sz w:val="28"/>
          <w:szCs w:val="28"/>
          <w:lang w:val="vi-VN"/>
        </w:rPr>
        <w:t xml:space="preserve"> tổng quát.</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2. T</w:t>
      </w:r>
      <w:r w:rsidR="00CA7113" w:rsidRPr="00AD630C">
        <w:rPr>
          <w:sz w:val="28"/>
          <w:szCs w:val="28"/>
          <w:lang w:val="vi-VN"/>
        </w:rPr>
        <w:t>iêu chí kiểm toán đánh giá tính kinh tế, hiệu quả và hiệu lực:</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 xml:space="preserve">a) </w:t>
      </w:r>
      <w:r w:rsidR="00CA7113" w:rsidRPr="00AD630C">
        <w:rPr>
          <w:sz w:val="28"/>
          <w:szCs w:val="28"/>
          <w:lang w:val="vi-VN"/>
        </w:rPr>
        <w:t>Tiêu chí kiểm toán đánh giá tính kinh tế, hiệu quả và hiệu lực của từng cuộc kiểm toán cần được xác định cụ thể, nhằm gắn với mục tiêu, nội dung đã xác định, đồng thời đảm bảo yếu tố phù hợp với thực tiễn hoạt độ</w:t>
      </w:r>
      <w:r w:rsidR="00582DE5" w:rsidRPr="00AD630C">
        <w:rPr>
          <w:sz w:val="28"/>
          <w:szCs w:val="28"/>
          <w:lang w:val="vi-VN"/>
        </w:rPr>
        <w:t>ng của đối tượng được kiểm toán;</w:t>
      </w:r>
    </w:p>
    <w:p w:rsidR="00484E9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 xml:space="preserve">b) </w:t>
      </w:r>
      <w:r w:rsidR="00CA7113" w:rsidRPr="00AD630C">
        <w:rPr>
          <w:sz w:val="28"/>
          <w:szCs w:val="28"/>
          <w:lang w:val="vi-VN"/>
        </w:rPr>
        <w:t xml:space="preserve">Khi xác định tiêu chí phải đảm bảo các yêu cầu </w:t>
      </w:r>
      <w:r w:rsidR="0081016E" w:rsidRPr="00AD630C">
        <w:rPr>
          <w:sz w:val="28"/>
          <w:szCs w:val="28"/>
          <w:lang w:val="vi-VN"/>
        </w:rPr>
        <w:t>về tính khoa học, phù hợp với quy định của Nhà nước đối với doanh nghiệp, phù hợp với thông lệ được thừa nhận</w:t>
      </w:r>
      <w:r w:rsidR="00C974E1" w:rsidRPr="00AD630C">
        <w:rPr>
          <w:sz w:val="28"/>
          <w:szCs w:val="28"/>
          <w:lang w:val="vi-VN"/>
        </w:rPr>
        <w:t xml:space="preserve"> </w:t>
      </w:r>
      <w:r w:rsidR="00CA7113" w:rsidRPr="00AD630C">
        <w:rPr>
          <w:sz w:val="28"/>
          <w:szCs w:val="28"/>
          <w:lang w:val="vi-VN"/>
        </w:rPr>
        <w:t>để đánh giá, kết luận kiểm toán thuyết phục, gắn với thực tế, hợp lý và có tính khả thi.</w:t>
      </w:r>
      <w:r w:rsidRPr="00AD630C">
        <w:rPr>
          <w:sz w:val="28"/>
          <w:szCs w:val="28"/>
          <w:lang w:val="vi-VN"/>
        </w:rPr>
        <w:t xml:space="preserve"> </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3. M</w:t>
      </w:r>
      <w:r w:rsidR="00CA7113" w:rsidRPr="00AD630C">
        <w:rPr>
          <w:sz w:val="28"/>
          <w:szCs w:val="28"/>
          <w:lang w:val="vi-VN"/>
        </w:rPr>
        <w:t xml:space="preserve">ột số tiêu chí cơ bản </w:t>
      </w:r>
      <w:r w:rsidR="007B37CA" w:rsidRPr="00AD630C">
        <w:rPr>
          <w:sz w:val="28"/>
          <w:szCs w:val="28"/>
          <w:lang w:val="vi-VN"/>
        </w:rPr>
        <w:t xml:space="preserve">thường được lựa chọn </w:t>
      </w:r>
      <w:r w:rsidR="00CA7113" w:rsidRPr="00AD630C">
        <w:rPr>
          <w:sz w:val="28"/>
          <w:szCs w:val="28"/>
          <w:lang w:val="vi-VN"/>
        </w:rPr>
        <w:t>khi tiến hành công việc kiểm toán đánh giá tính kinh tế, hiệu quả và hiệu lực</w:t>
      </w:r>
      <w:r w:rsidR="007B37CA" w:rsidRPr="00AD630C">
        <w:rPr>
          <w:sz w:val="28"/>
          <w:szCs w:val="28"/>
          <w:lang w:val="vi-VN"/>
        </w:rPr>
        <w:t xml:space="preserve"> của doanh nghiệp</w:t>
      </w:r>
      <w:r w:rsidR="00CA7113" w:rsidRPr="00AD630C">
        <w:rPr>
          <w:sz w:val="28"/>
          <w:szCs w:val="28"/>
          <w:lang w:val="vi-VN"/>
        </w:rPr>
        <w:t>:</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a)</w:t>
      </w:r>
      <w:r w:rsidR="00CA7113" w:rsidRPr="00AD630C">
        <w:rPr>
          <w:sz w:val="28"/>
          <w:szCs w:val="28"/>
          <w:lang w:val="vi-VN"/>
        </w:rPr>
        <w:t xml:space="preserve"> Tiêu chí đánh giá hiệu quả hoạt động kinh doanh của doanh nghiệp;</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b)</w:t>
      </w:r>
      <w:r w:rsidR="00CA7113" w:rsidRPr="00AD630C">
        <w:rPr>
          <w:sz w:val="28"/>
          <w:szCs w:val="28"/>
          <w:lang w:val="vi-VN"/>
        </w:rPr>
        <w:t xml:space="preserve"> Tiêu chí đánh giá khả năng bảo toàn, phát triển và sử dụng đúng mục đích nguồn vốn chủ sở hữu;</w:t>
      </w:r>
    </w:p>
    <w:p w:rsidR="00CA7113" w:rsidRPr="00AD630C" w:rsidRDefault="00484E93" w:rsidP="00CD44CC">
      <w:pPr>
        <w:widowControl w:val="0"/>
        <w:spacing w:before="120" w:line="360" w:lineRule="exact"/>
        <w:ind w:firstLine="709"/>
        <w:jc w:val="both"/>
        <w:rPr>
          <w:sz w:val="28"/>
          <w:szCs w:val="28"/>
          <w:lang w:val="vi-VN"/>
        </w:rPr>
      </w:pPr>
      <w:r w:rsidRPr="00AD630C">
        <w:rPr>
          <w:sz w:val="28"/>
          <w:szCs w:val="28"/>
          <w:lang w:val="vi-VN"/>
        </w:rPr>
        <w:t>c)</w:t>
      </w:r>
      <w:r w:rsidR="00CA7113" w:rsidRPr="00AD630C">
        <w:rPr>
          <w:sz w:val="28"/>
          <w:szCs w:val="28"/>
          <w:lang w:val="vi-VN"/>
        </w:rPr>
        <w:t xml:space="preserve"> Tiêu chí đánh giá hiệu quả quản trị doanh nghiệp;</w:t>
      </w:r>
    </w:p>
    <w:p w:rsidR="00CA7113" w:rsidRPr="00AD630C" w:rsidRDefault="00484E93" w:rsidP="00CD44CC">
      <w:pPr>
        <w:widowControl w:val="0"/>
        <w:spacing w:before="120" w:line="360" w:lineRule="exact"/>
        <w:ind w:firstLine="709"/>
        <w:jc w:val="both"/>
        <w:rPr>
          <w:sz w:val="32"/>
          <w:szCs w:val="28"/>
          <w:lang w:val="vi-VN"/>
        </w:rPr>
      </w:pPr>
      <w:r w:rsidRPr="00AD630C">
        <w:rPr>
          <w:sz w:val="28"/>
          <w:szCs w:val="28"/>
          <w:lang w:val="vi-VN"/>
        </w:rPr>
        <w:t>d)</w:t>
      </w:r>
      <w:r w:rsidR="00CA7113" w:rsidRPr="00AD630C">
        <w:rPr>
          <w:sz w:val="28"/>
          <w:szCs w:val="28"/>
          <w:lang w:val="vi-VN"/>
        </w:rPr>
        <w:t xml:space="preserve"> Tiêu chí đánh giá tính hiệu quả, hiệu lực trong thực hiện chủ trương của nhà nước theo quy định của pháp luật</w:t>
      </w:r>
      <w:r w:rsidR="00CA7113" w:rsidRPr="00AD630C">
        <w:rPr>
          <w:lang w:val="vi-VN"/>
        </w:rPr>
        <w:t>;</w:t>
      </w:r>
      <w:r w:rsidR="00CA7113" w:rsidRPr="00AD630C">
        <w:rPr>
          <w:sz w:val="28"/>
          <w:lang w:val="vi-VN"/>
        </w:rPr>
        <w:t xml:space="preserve"> trong thực hiện kế hoạch, chiến lược của doanh nghiệp được kiểm toán.</w:t>
      </w:r>
    </w:p>
    <w:p w:rsidR="00CA7113" w:rsidRPr="00AD630C" w:rsidRDefault="00CA7113" w:rsidP="00CD44CC">
      <w:pPr>
        <w:widowControl w:val="0"/>
        <w:spacing w:before="120" w:line="360" w:lineRule="exact"/>
        <w:ind w:firstLine="709"/>
        <w:jc w:val="both"/>
        <w:rPr>
          <w:sz w:val="28"/>
          <w:szCs w:val="28"/>
          <w:lang w:val="vi-VN"/>
        </w:rPr>
      </w:pPr>
      <w:r w:rsidRPr="00AD630C">
        <w:rPr>
          <w:sz w:val="28"/>
          <w:szCs w:val="28"/>
          <w:lang w:val="vi-VN"/>
        </w:rPr>
        <w:t>Một số định hướng, gợi ý xây dựng tiêu chí đánh giá tính kinh tế, hiệu quả và hiệu lực hoạt động của doanh nghiệp được trình bầy tại Phụ lục số 02 kèm theo Quy trình này.</w:t>
      </w:r>
    </w:p>
    <w:p w:rsidR="002E47C9" w:rsidRPr="00AD630C" w:rsidRDefault="00484E93"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lang w:val="vi-VN"/>
        </w:rPr>
        <w:t>22</w:t>
      </w:r>
      <w:r w:rsidRPr="00AD630C">
        <w:rPr>
          <w:b/>
          <w:sz w:val="28"/>
          <w:szCs w:val="28"/>
          <w:lang w:val="vi-VN"/>
        </w:rPr>
        <w:t>. G</w:t>
      </w:r>
      <w:r w:rsidR="002E47C9" w:rsidRPr="00AD630C">
        <w:rPr>
          <w:b/>
          <w:sz w:val="28"/>
          <w:szCs w:val="28"/>
          <w:lang w:val="vi-VN"/>
        </w:rPr>
        <w:t xml:space="preserve">hi chép giấy tờ làm việc và </w:t>
      </w:r>
      <w:r w:rsidR="00041E2E" w:rsidRPr="00AD630C">
        <w:rPr>
          <w:b/>
          <w:sz w:val="28"/>
          <w:szCs w:val="28"/>
          <w:lang w:val="vi-VN"/>
        </w:rPr>
        <w:t>tập hợp</w:t>
      </w:r>
      <w:r w:rsidR="002E47C9" w:rsidRPr="00AD630C">
        <w:rPr>
          <w:b/>
          <w:sz w:val="28"/>
          <w:szCs w:val="28"/>
          <w:lang w:val="vi-VN"/>
        </w:rPr>
        <w:t xml:space="preserve"> bằng chứng kiểm toán</w:t>
      </w:r>
    </w:p>
    <w:p w:rsidR="00CA7113" w:rsidRPr="00AD630C" w:rsidRDefault="001F73D9" w:rsidP="00CD44CC">
      <w:pPr>
        <w:widowControl w:val="0"/>
        <w:spacing w:before="120" w:line="360" w:lineRule="exact"/>
        <w:ind w:firstLine="709"/>
        <w:jc w:val="both"/>
        <w:rPr>
          <w:spacing w:val="-4"/>
          <w:sz w:val="28"/>
          <w:szCs w:val="28"/>
          <w:lang w:val="vi-VN"/>
        </w:rPr>
      </w:pPr>
      <w:r w:rsidRPr="00AD630C">
        <w:rPr>
          <w:spacing w:val="-4"/>
          <w:sz w:val="28"/>
          <w:szCs w:val="28"/>
          <w:lang w:val="vi-VN"/>
        </w:rPr>
        <w:t xml:space="preserve">1. </w:t>
      </w:r>
      <w:r w:rsidR="00CA7113" w:rsidRPr="00AD630C">
        <w:rPr>
          <w:spacing w:val="-4"/>
          <w:sz w:val="28"/>
          <w:szCs w:val="28"/>
          <w:lang w:val="vi-VN"/>
        </w:rPr>
        <w:t xml:space="preserve">Căn cứ </w:t>
      </w:r>
      <w:r w:rsidR="003110E2">
        <w:rPr>
          <w:spacing w:val="-4"/>
          <w:sz w:val="28"/>
          <w:szCs w:val="28"/>
          <w:lang w:val="vi-VN"/>
        </w:rPr>
        <w:t>Kế hoạch kiểm toán</w:t>
      </w:r>
      <w:r w:rsidR="00CA7113" w:rsidRPr="00AD630C">
        <w:rPr>
          <w:spacing w:val="-4"/>
          <w:sz w:val="28"/>
          <w:szCs w:val="28"/>
          <w:lang w:val="vi-VN"/>
        </w:rPr>
        <w:t xml:space="preserve"> chi tiết đã đượ</w:t>
      </w:r>
      <w:r w:rsidR="007A3DBD">
        <w:rPr>
          <w:spacing w:val="-4"/>
          <w:sz w:val="28"/>
          <w:szCs w:val="28"/>
          <w:lang w:val="vi-VN"/>
        </w:rPr>
        <w:t xml:space="preserve">c duyệt và nhiệm vụ được giao, </w:t>
      </w:r>
      <w:r w:rsidR="007A3DBD">
        <w:rPr>
          <w:spacing w:val="-4"/>
          <w:sz w:val="28"/>
          <w:szCs w:val="28"/>
        </w:rPr>
        <w:t>k</w:t>
      </w:r>
      <w:r w:rsidR="00CA7113" w:rsidRPr="00AD630C">
        <w:rPr>
          <w:spacing w:val="-4"/>
          <w:sz w:val="28"/>
          <w:szCs w:val="28"/>
          <w:lang w:val="vi-VN"/>
        </w:rPr>
        <w:t xml:space="preserve">iểm toán viên sử dụng các phương pháp kiểm toán để thực hiện kiểm toán từng nội dung, khoản mục nhằm thu thập và đánh giá các bằng chứng kiểm toán. </w:t>
      </w:r>
    </w:p>
    <w:p w:rsidR="00CA7113" w:rsidRPr="00AD630C" w:rsidRDefault="001F73D9" w:rsidP="00CD44CC">
      <w:pPr>
        <w:widowControl w:val="0"/>
        <w:spacing w:before="120" w:line="360" w:lineRule="exact"/>
        <w:ind w:firstLine="709"/>
        <w:jc w:val="both"/>
        <w:rPr>
          <w:sz w:val="28"/>
          <w:szCs w:val="28"/>
          <w:lang w:val="vi-VN"/>
        </w:rPr>
      </w:pPr>
      <w:r w:rsidRPr="00AD630C">
        <w:rPr>
          <w:sz w:val="28"/>
          <w:szCs w:val="28"/>
          <w:lang w:val="vi-VN"/>
        </w:rPr>
        <w:t xml:space="preserve">2. </w:t>
      </w:r>
      <w:r w:rsidR="00CA7113" w:rsidRPr="00AD630C">
        <w:rPr>
          <w:sz w:val="28"/>
          <w:szCs w:val="28"/>
          <w:lang w:val="vi-VN"/>
        </w:rPr>
        <w:t xml:space="preserve">Trong </w:t>
      </w:r>
      <w:r w:rsidR="007A3DBD">
        <w:rPr>
          <w:sz w:val="28"/>
          <w:szCs w:val="28"/>
          <w:lang w:val="vi-VN"/>
        </w:rPr>
        <w:t xml:space="preserve">quá trình thực hiện kiểm toán, </w:t>
      </w:r>
      <w:r w:rsidR="007A3DBD">
        <w:rPr>
          <w:sz w:val="28"/>
          <w:szCs w:val="28"/>
        </w:rPr>
        <w:t>k</w:t>
      </w:r>
      <w:r w:rsidR="00CA7113" w:rsidRPr="00AD630C">
        <w:rPr>
          <w:sz w:val="28"/>
          <w:szCs w:val="28"/>
          <w:lang w:val="vi-VN"/>
        </w:rPr>
        <w:t xml:space="preserve">iểm toán viên phải vận dụng hợp lý các phương pháp kiểm toán, kiến thức và kinh nghiệm kiểm toán; thực hiện các thẩm quyền theo quy định của pháp luật để tiến hành kiểm toán các phần việc được phân công. </w:t>
      </w:r>
    </w:p>
    <w:p w:rsidR="00CA7113" w:rsidRPr="00AD630C" w:rsidRDefault="001F73D9" w:rsidP="00CD44CC">
      <w:pPr>
        <w:widowControl w:val="0"/>
        <w:spacing w:before="120" w:line="360" w:lineRule="exact"/>
        <w:ind w:firstLine="709"/>
        <w:jc w:val="both"/>
        <w:rPr>
          <w:sz w:val="28"/>
          <w:szCs w:val="28"/>
          <w:lang w:val="vi-VN"/>
        </w:rPr>
      </w:pPr>
      <w:r w:rsidRPr="00AD630C">
        <w:rPr>
          <w:sz w:val="28"/>
          <w:szCs w:val="28"/>
          <w:lang w:val="vi-VN"/>
        </w:rPr>
        <w:t xml:space="preserve">3. </w:t>
      </w:r>
      <w:r w:rsidR="001D40F0" w:rsidRPr="00AD630C">
        <w:rPr>
          <w:sz w:val="28"/>
          <w:szCs w:val="28"/>
          <w:lang w:val="vi-VN"/>
        </w:rPr>
        <w:t xml:space="preserve">Kiểm toán viên tập hợp các bằng chứng kiểm toán, các phát hiện kiểm toán, tổng hợp kết quả kiểm toán, đưa ra các nhận xét, đánh giá, kết luận, kiến nghị về những nội dung đã kiểm toán; dự thảo biên bản xác nhận số liệu và tình hình kiểm toán và báo cáo Tổ trưởng </w:t>
      </w:r>
      <w:r w:rsidR="002E6A31" w:rsidRPr="00AD630C">
        <w:rPr>
          <w:sz w:val="28"/>
          <w:szCs w:val="28"/>
          <w:lang w:val="vi-VN"/>
        </w:rPr>
        <w:t>T</w:t>
      </w:r>
      <w:r w:rsidR="00F046FD" w:rsidRPr="00AD630C">
        <w:rPr>
          <w:sz w:val="28"/>
          <w:szCs w:val="28"/>
          <w:lang w:val="vi-VN"/>
        </w:rPr>
        <w:t xml:space="preserve">ổ kiểm toán </w:t>
      </w:r>
      <w:r w:rsidR="001D40F0" w:rsidRPr="00AD630C">
        <w:rPr>
          <w:sz w:val="28"/>
          <w:szCs w:val="28"/>
          <w:lang w:val="vi-VN"/>
        </w:rPr>
        <w:t>trước khi tiếp thu ý kiến giải trình của đơn vị được kiểm toán</w:t>
      </w:r>
      <w:r w:rsidR="00582DE5" w:rsidRPr="00AD630C">
        <w:rPr>
          <w:sz w:val="28"/>
          <w:szCs w:val="28"/>
          <w:lang w:val="vi-VN"/>
        </w:rPr>
        <w:t>.</w:t>
      </w:r>
    </w:p>
    <w:p w:rsidR="00F826DA" w:rsidRPr="00AD630C" w:rsidRDefault="00F826DA" w:rsidP="00CD44CC">
      <w:pPr>
        <w:widowControl w:val="0"/>
        <w:spacing w:before="120" w:line="360" w:lineRule="exact"/>
        <w:ind w:firstLine="709"/>
        <w:jc w:val="both"/>
        <w:rPr>
          <w:sz w:val="28"/>
          <w:szCs w:val="28"/>
          <w:lang w:val="vi-VN"/>
        </w:rPr>
      </w:pPr>
      <w:r w:rsidRPr="00AD630C">
        <w:rPr>
          <w:sz w:val="28"/>
          <w:szCs w:val="28"/>
          <w:lang w:val="vi-VN"/>
        </w:rPr>
        <w:lastRenderedPageBreak/>
        <w:t xml:space="preserve">Việc đánh giá bằng chứng kiểm toán thu thập được, thực hiện theo quy định tại CMKTNN 1500 </w:t>
      </w:r>
      <w:r w:rsidR="00625A82" w:rsidRPr="00AD630C">
        <w:rPr>
          <w:sz w:val="28"/>
          <w:szCs w:val="28"/>
          <w:lang w:val="vi-VN"/>
        </w:rPr>
        <w:t>-</w:t>
      </w:r>
      <w:r w:rsidRPr="00AD630C">
        <w:rPr>
          <w:sz w:val="28"/>
          <w:szCs w:val="28"/>
          <w:lang w:val="vi-VN"/>
        </w:rPr>
        <w:t xml:space="preserve"> Bằng chứng kiểm toán trong kiểm toán tài chính; từ Đoạn 55 đến Đoạn 84 CMKTNN 3000 </w:t>
      </w:r>
      <w:r w:rsidR="00625A82" w:rsidRPr="00AD630C">
        <w:rPr>
          <w:sz w:val="28"/>
          <w:szCs w:val="28"/>
          <w:lang w:val="vi-VN"/>
        </w:rPr>
        <w:t>-</w:t>
      </w:r>
      <w:r w:rsidRPr="00AD630C">
        <w:rPr>
          <w:sz w:val="28"/>
          <w:szCs w:val="28"/>
          <w:lang w:val="vi-VN"/>
        </w:rPr>
        <w:t xml:space="preserve"> Hướng dẫn kiểm toán hoạt động và từ Đoạn 43 đến Đoạn 61 CMKTNN 4000 </w:t>
      </w:r>
      <w:r w:rsidR="00625A82" w:rsidRPr="00AD630C">
        <w:rPr>
          <w:sz w:val="28"/>
          <w:szCs w:val="28"/>
          <w:lang w:val="vi-VN"/>
        </w:rPr>
        <w:t>-</w:t>
      </w:r>
      <w:r w:rsidRPr="00AD630C">
        <w:rPr>
          <w:sz w:val="28"/>
          <w:szCs w:val="28"/>
          <w:lang w:val="vi-VN"/>
        </w:rPr>
        <w:t xml:space="preserve"> Hướng dẫn kiểm toán tuân thủ.</w:t>
      </w:r>
    </w:p>
    <w:p w:rsidR="007E54AB" w:rsidRPr="00AD630C" w:rsidRDefault="00CB43A0" w:rsidP="00CD44CC">
      <w:pPr>
        <w:pStyle w:val="normal-p"/>
        <w:spacing w:before="120" w:line="360" w:lineRule="exact"/>
        <w:ind w:firstLine="709"/>
        <w:jc w:val="both"/>
        <w:rPr>
          <w:rStyle w:val="normal-h1"/>
          <w:rFonts w:eastAsia="Arial"/>
          <w:sz w:val="28"/>
          <w:szCs w:val="28"/>
          <w:lang w:val="vi-VN"/>
        </w:rPr>
      </w:pPr>
      <w:r w:rsidRPr="00AD630C">
        <w:rPr>
          <w:rStyle w:val="normal-h1"/>
          <w:sz w:val="28"/>
          <w:szCs w:val="28"/>
          <w:lang w:val="vi-VN"/>
        </w:rPr>
        <w:t xml:space="preserve">4. </w:t>
      </w:r>
      <w:r w:rsidR="007E54AB" w:rsidRPr="00AD630C">
        <w:rPr>
          <w:rStyle w:val="normal-h1"/>
          <w:sz w:val="28"/>
          <w:szCs w:val="28"/>
          <w:lang w:val="vi-VN"/>
        </w:rPr>
        <w:t>Ghi chép tài liệu, hồ sơ kiểm toán</w:t>
      </w:r>
    </w:p>
    <w:p w:rsidR="007E54AB" w:rsidRPr="00AD630C" w:rsidRDefault="007E54AB" w:rsidP="00CD44CC">
      <w:pPr>
        <w:pStyle w:val="normal-p"/>
        <w:spacing w:before="120" w:line="360" w:lineRule="exact"/>
        <w:ind w:firstLine="709"/>
        <w:jc w:val="both"/>
        <w:rPr>
          <w:rFonts w:eastAsia="Arial"/>
          <w:sz w:val="28"/>
          <w:szCs w:val="28"/>
          <w:lang w:val="vi-VN"/>
        </w:rPr>
      </w:pPr>
      <w:r w:rsidRPr="00AD630C">
        <w:rPr>
          <w:rStyle w:val="normal-h1"/>
          <w:sz w:val="28"/>
          <w:szCs w:val="28"/>
          <w:lang w:val="vi-VN"/>
        </w:rPr>
        <w:t>Kiểm toán viên thực hiện việc ghi chép tài liệu, hồ sơ kiểm toán theo quy định tại CMKTNN 1230 - Tài liệu, hồ sơ kiểm toán của cuộc kiểm toán tài chính; từ Đoạn 123 đến Đoạn 127 CMKTNN 3000 - Hướng dẫn kiểm toán hoạt động; từ Đoạn 98 đến Đoạn 103 CMKTNN 4000 - Hướng dẫn kiểm toán tuân thủ và các quy định khác của Kiểm toán nhà nước về mẫu biểu hồ sơ kiểm toán.</w:t>
      </w:r>
    </w:p>
    <w:p w:rsidR="002E47C9" w:rsidRPr="00AD630C" w:rsidRDefault="001F73D9"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23</w:t>
      </w:r>
      <w:r w:rsidR="002E47C9" w:rsidRPr="00AD630C">
        <w:rPr>
          <w:b/>
          <w:sz w:val="28"/>
          <w:szCs w:val="28"/>
          <w:lang w:val="vi-VN"/>
        </w:rPr>
        <w:t xml:space="preserve">. </w:t>
      </w:r>
      <w:r w:rsidR="007B37CA" w:rsidRPr="00AD630C">
        <w:rPr>
          <w:b/>
          <w:sz w:val="28"/>
          <w:szCs w:val="28"/>
          <w:lang w:val="vi-VN"/>
        </w:rPr>
        <w:t xml:space="preserve">Kiểm tra, soát xét của </w:t>
      </w:r>
      <w:r w:rsidR="002E47C9" w:rsidRPr="00AD630C">
        <w:rPr>
          <w:b/>
          <w:sz w:val="28"/>
          <w:szCs w:val="28"/>
          <w:lang w:val="vi-VN"/>
        </w:rPr>
        <w:t xml:space="preserve">Tổ trưởng </w:t>
      </w:r>
      <w:r w:rsidR="002E6A31" w:rsidRPr="00AD630C">
        <w:rPr>
          <w:b/>
          <w:sz w:val="28"/>
          <w:szCs w:val="28"/>
          <w:lang w:val="vi-VN"/>
        </w:rPr>
        <w:t>T</w:t>
      </w:r>
      <w:r w:rsidR="00F046FD" w:rsidRPr="00AD630C">
        <w:rPr>
          <w:b/>
          <w:sz w:val="28"/>
          <w:szCs w:val="28"/>
          <w:lang w:val="vi-VN"/>
        </w:rPr>
        <w:t xml:space="preserve">ổ kiểm toán </w:t>
      </w:r>
    </w:p>
    <w:p w:rsidR="001D40F0" w:rsidRPr="00AD630C" w:rsidRDefault="00D75D54" w:rsidP="00CD44CC">
      <w:pPr>
        <w:widowControl w:val="0"/>
        <w:spacing w:before="120" w:line="360" w:lineRule="exact"/>
        <w:ind w:firstLine="709"/>
        <w:jc w:val="both"/>
        <w:rPr>
          <w:spacing w:val="-4"/>
          <w:sz w:val="28"/>
          <w:szCs w:val="28"/>
          <w:lang w:val="vi-VN"/>
        </w:rPr>
      </w:pPr>
      <w:r w:rsidRPr="00AD630C">
        <w:rPr>
          <w:spacing w:val="-4"/>
          <w:sz w:val="28"/>
          <w:szCs w:val="28"/>
          <w:lang w:val="vi-VN"/>
        </w:rPr>
        <w:t>Tổ trưởng Tổ kiểm toán kiểm tra tính đầy đủ và thích hợp của các bằng chứng kiểm toán</w:t>
      </w:r>
      <w:r w:rsidR="001D40F0" w:rsidRPr="00AD630C">
        <w:rPr>
          <w:spacing w:val="-4"/>
          <w:sz w:val="28"/>
          <w:szCs w:val="28"/>
          <w:lang w:val="vi-VN"/>
        </w:rPr>
        <w:t xml:space="preserve"> mà </w:t>
      </w:r>
      <w:r w:rsidR="007A3DBD">
        <w:rPr>
          <w:spacing w:val="-4"/>
          <w:sz w:val="28"/>
          <w:szCs w:val="28"/>
        </w:rPr>
        <w:t>k</w:t>
      </w:r>
      <w:r w:rsidR="001D40F0" w:rsidRPr="00AD630C">
        <w:rPr>
          <w:spacing w:val="-4"/>
          <w:sz w:val="28"/>
          <w:szCs w:val="28"/>
          <w:lang w:val="vi-VN"/>
        </w:rPr>
        <w:t xml:space="preserve">iểm toán viên đã thực hiện, các trọng yếu và rủi ro kiểm toán, so sánh với </w:t>
      </w:r>
      <w:r w:rsidR="003110E2">
        <w:rPr>
          <w:spacing w:val="-4"/>
          <w:sz w:val="28"/>
          <w:szCs w:val="28"/>
        </w:rPr>
        <w:t>Kế hoạch kiểm toán</w:t>
      </w:r>
      <w:r w:rsidR="001D40F0" w:rsidRPr="00AD630C">
        <w:rPr>
          <w:spacing w:val="-4"/>
          <w:sz w:val="28"/>
          <w:szCs w:val="28"/>
          <w:lang w:val="vi-VN"/>
        </w:rPr>
        <w:t xml:space="preserve"> chi tiết. Kiểm t</w:t>
      </w:r>
      <w:r w:rsidR="007A3DBD">
        <w:rPr>
          <w:spacing w:val="-4"/>
          <w:sz w:val="28"/>
          <w:szCs w:val="28"/>
          <w:lang w:val="vi-VN"/>
        </w:rPr>
        <w:t xml:space="preserve">ra các bằng chứng kiểm toán mà </w:t>
      </w:r>
      <w:r w:rsidR="007A3DBD">
        <w:rPr>
          <w:spacing w:val="-4"/>
          <w:sz w:val="28"/>
          <w:szCs w:val="28"/>
        </w:rPr>
        <w:t>k</w:t>
      </w:r>
      <w:r w:rsidR="001D40F0" w:rsidRPr="00AD630C">
        <w:rPr>
          <w:spacing w:val="-4"/>
          <w:sz w:val="28"/>
          <w:szCs w:val="28"/>
          <w:lang w:val="vi-VN"/>
        </w:rPr>
        <w:t>iểm toán viên đã thu thập được, kết q</w:t>
      </w:r>
      <w:r w:rsidR="007A3DBD">
        <w:rPr>
          <w:spacing w:val="-4"/>
          <w:sz w:val="28"/>
          <w:szCs w:val="28"/>
          <w:lang w:val="vi-VN"/>
        </w:rPr>
        <w:t xml:space="preserve">uả kiểm toán và các ý kiến của </w:t>
      </w:r>
      <w:r w:rsidR="007A3DBD">
        <w:rPr>
          <w:spacing w:val="-4"/>
          <w:sz w:val="28"/>
          <w:szCs w:val="28"/>
        </w:rPr>
        <w:t>k</w:t>
      </w:r>
      <w:r w:rsidR="001D40F0" w:rsidRPr="00AD630C">
        <w:rPr>
          <w:spacing w:val="-4"/>
          <w:sz w:val="28"/>
          <w:szCs w:val="28"/>
          <w:lang w:val="vi-VN"/>
        </w:rPr>
        <w:t>iểm toán v</w:t>
      </w:r>
      <w:r w:rsidR="007A3DBD">
        <w:rPr>
          <w:spacing w:val="-4"/>
          <w:sz w:val="28"/>
          <w:szCs w:val="28"/>
          <w:lang w:val="vi-VN"/>
        </w:rPr>
        <w:t xml:space="preserve">iên; đánh giá mức độ công việc </w:t>
      </w:r>
      <w:r w:rsidR="007A3DBD">
        <w:rPr>
          <w:spacing w:val="-4"/>
          <w:sz w:val="28"/>
          <w:szCs w:val="28"/>
        </w:rPr>
        <w:t>k</w:t>
      </w:r>
      <w:r w:rsidR="001D40F0" w:rsidRPr="00AD630C">
        <w:rPr>
          <w:spacing w:val="-4"/>
          <w:sz w:val="28"/>
          <w:szCs w:val="28"/>
          <w:lang w:val="vi-VN"/>
        </w:rPr>
        <w:t>iểm t</w:t>
      </w:r>
      <w:r w:rsidR="007A3DBD">
        <w:rPr>
          <w:spacing w:val="-4"/>
          <w:sz w:val="28"/>
          <w:szCs w:val="28"/>
          <w:lang w:val="vi-VN"/>
        </w:rPr>
        <w:t xml:space="preserve">oán viên đã thực hiện; yêu cầu </w:t>
      </w:r>
      <w:r w:rsidR="007A3DBD">
        <w:rPr>
          <w:spacing w:val="-4"/>
          <w:sz w:val="28"/>
          <w:szCs w:val="28"/>
        </w:rPr>
        <w:t>k</w:t>
      </w:r>
      <w:r w:rsidR="001D40F0" w:rsidRPr="00AD630C">
        <w:rPr>
          <w:spacing w:val="-4"/>
          <w:sz w:val="28"/>
          <w:szCs w:val="28"/>
          <w:lang w:val="vi-VN"/>
        </w:rPr>
        <w:t>iểm toán viên thực hiện các thủ tục, nội dung kiểm toán bổ sung, thu thậ</w:t>
      </w:r>
      <w:r w:rsidR="00582DE5" w:rsidRPr="00AD630C">
        <w:rPr>
          <w:spacing w:val="-4"/>
          <w:sz w:val="28"/>
          <w:szCs w:val="28"/>
          <w:lang w:val="vi-VN"/>
        </w:rPr>
        <w:t>p bằng chứng kiểm toán mới.</w:t>
      </w:r>
    </w:p>
    <w:p w:rsidR="002E47C9" w:rsidRPr="00AD630C" w:rsidRDefault="001F73D9"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24</w:t>
      </w:r>
      <w:r w:rsidR="002E47C9" w:rsidRPr="00AD630C">
        <w:rPr>
          <w:b/>
          <w:sz w:val="28"/>
          <w:szCs w:val="28"/>
          <w:lang w:val="vi-VN"/>
        </w:rPr>
        <w:t xml:space="preserve">. </w:t>
      </w:r>
      <w:r w:rsidR="001D40F0" w:rsidRPr="00AD630C">
        <w:rPr>
          <w:b/>
          <w:sz w:val="28"/>
          <w:szCs w:val="28"/>
          <w:lang w:val="vi-VN"/>
        </w:rPr>
        <w:t>T</w:t>
      </w:r>
      <w:r w:rsidR="002E47C9" w:rsidRPr="00AD630C">
        <w:rPr>
          <w:b/>
          <w:sz w:val="28"/>
          <w:szCs w:val="28"/>
          <w:lang w:val="vi-VN"/>
        </w:rPr>
        <w:t xml:space="preserve">ổng hợp kết quả kiểm toán </w:t>
      </w:r>
    </w:p>
    <w:p w:rsidR="00625A82" w:rsidRPr="00515CEA" w:rsidRDefault="001F2FA7" w:rsidP="00CD44CC">
      <w:pPr>
        <w:widowControl w:val="0"/>
        <w:spacing w:before="120" w:line="360" w:lineRule="exact"/>
        <w:ind w:firstLine="709"/>
        <w:jc w:val="both"/>
        <w:rPr>
          <w:spacing w:val="-6"/>
          <w:sz w:val="28"/>
          <w:szCs w:val="28"/>
          <w:lang w:val="vi-VN"/>
        </w:rPr>
      </w:pPr>
      <w:r>
        <w:rPr>
          <w:sz w:val="28"/>
          <w:szCs w:val="28"/>
        </w:rPr>
        <w:t>Kiểm toán viên t</w:t>
      </w:r>
      <w:r w:rsidRPr="00AD630C">
        <w:rPr>
          <w:sz w:val="28"/>
          <w:szCs w:val="28"/>
          <w:lang w:val="vi-VN"/>
        </w:rPr>
        <w:t xml:space="preserve">ổng </w:t>
      </w:r>
      <w:r w:rsidR="001D40F0" w:rsidRPr="00AD630C">
        <w:rPr>
          <w:sz w:val="28"/>
          <w:szCs w:val="28"/>
          <w:lang w:val="vi-VN"/>
        </w:rPr>
        <w:t>hợp kết quả kiểm toán, trao đổi và tiếp thu ý kiến giải trình của đơn vị được kiểm toán; củng cố các bằng chứng, kết lu</w:t>
      </w:r>
      <w:r w:rsidR="00371701">
        <w:rPr>
          <w:sz w:val="28"/>
          <w:szCs w:val="28"/>
          <w:lang w:val="vi-VN"/>
        </w:rPr>
        <w:t xml:space="preserve">ận kiểm toán; thống nhất và ký </w:t>
      </w:r>
      <w:r w:rsidR="00371701">
        <w:rPr>
          <w:sz w:val="28"/>
          <w:szCs w:val="28"/>
        </w:rPr>
        <w:t>B</w:t>
      </w:r>
      <w:r w:rsidR="001D40F0" w:rsidRPr="00AD630C">
        <w:rPr>
          <w:sz w:val="28"/>
          <w:szCs w:val="28"/>
          <w:lang w:val="vi-VN"/>
        </w:rPr>
        <w:t xml:space="preserve">iên bản xác nhận số liệu và tình hình kiểm toán với </w:t>
      </w:r>
      <w:r w:rsidR="001D40F0" w:rsidRPr="00515CEA">
        <w:rPr>
          <w:spacing w:val="-6"/>
          <w:sz w:val="28"/>
          <w:szCs w:val="28"/>
          <w:lang w:val="vi-VN"/>
        </w:rPr>
        <w:t>người có trách nhiệm liên quan đến phần việc kiểm toán của đơn vị được kiểm toán.</w:t>
      </w:r>
      <w:bookmarkStart w:id="7" w:name="_Toc203201955"/>
      <w:bookmarkEnd w:id="6"/>
    </w:p>
    <w:p w:rsidR="00377966" w:rsidRPr="00AD630C" w:rsidRDefault="001F73D9"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25</w:t>
      </w:r>
      <w:r w:rsidR="000513C4" w:rsidRPr="00AD630C">
        <w:rPr>
          <w:b/>
          <w:sz w:val="28"/>
          <w:szCs w:val="28"/>
          <w:lang w:val="vi-VN"/>
        </w:rPr>
        <w:t>.</w:t>
      </w:r>
      <w:r w:rsidR="0057599C" w:rsidRPr="00AD630C">
        <w:rPr>
          <w:b/>
          <w:sz w:val="28"/>
          <w:szCs w:val="28"/>
          <w:lang w:val="vi-VN"/>
        </w:rPr>
        <w:t xml:space="preserve"> </w:t>
      </w:r>
      <w:r w:rsidR="001E13F3" w:rsidRPr="00AD630C">
        <w:rPr>
          <w:b/>
          <w:sz w:val="28"/>
          <w:szCs w:val="28"/>
          <w:lang w:val="vi-VN"/>
        </w:rPr>
        <w:t>Các thủ tục kiểm toán khác</w:t>
      </w:r>
    </w:p>
    <w:p w:rsidR="00377966" w:rsidRPr="00AD630C" w:rsidRDefault="00F7404E" w:rsidP="00CD44CC">
      <w:pPr>
        <w:widowControl w:val="0"/>
        <w:tabs>
          <w:tab w:val="left" w:pos="960"/>
        </w:tabs>
        <w:spacing w:before="120" w:line="360" w:lineRule="exact"/>
        <w:ind w:firstLine="709"/>
        <w:jc w:val="both"/>
        <w:rPr>
          <w:sz w:val="28"/>
          <w:szCs w:val="28"/>
          <w:lang w:val="vi-VN"/>
        </w:rPr>
      </w:pPr>
      <w:r w:rsidRPr="00AD630C">
        <w:rPr>
          <w:sz w:val="28"/>
          <w:szCs w:val="28"/>
          <w:lang w:val="vi-VN"/>
        </w:rPr>
        <w:t xml:space="preserve">1. </w:t>
      </w:r>
      <w:r w:rsidR="00377966" w:rsidRPr="00AD630C">
        <w:rPr>
          <w:sz w:val="28"/>
          <w:szCs w:val="28"/>
          <w:lang w:val="vi-VN"/>
        </w:rPr>
        <w:t xml:space="preserve">Một số thủ tục kiểm toán khác </w:t>
      </w:r>
      <w:r w:rsidR="00486713" w:rsidRPr="00AD630C">
        <w:rPr>
          <w:sz w:val="28"/>
          <w:szCs w:val="28"/>
          <w:lang w:val="vi-VN"/>
        </w:rPr>
        <w:t xml:space="preserve">(không liên quan đến quy trình kiểm toán cụ thể) </w:t>
      </w:r>
      <w:r w:rsidR="00AC06A0">
        <w:rPr>
          <w:sz w:val="28"/>
          <w:szCs w:val="28"/>
        </w:rPr>
        <w:t xml:space="preserve">kiểm toán viên </w:t>
      </w:r>
      <w:r w:rsidR="00377966" w:rsidRPr="00AD630C">
        <w:rPr>
          <w:sz w:val="28"/>
          <w:szCs w:val="28"/>
          <w:lang w:val="vi-VN"/>
        </w:rPr>
        <w:t xml:space="preserve">có thể tiến hành </w:t>
      </w:r>
      <w:r w:rsidR="00486713" w:rsidRPr="00AD630C">
        <w:rPr>
          <w:sz w:val="28"/>
          <w:szCs w:val="28"/>
          <w:lang w:val="vi-VN"/>
        </w:rPr>
        <w:t xml:space="preserve">bổ sung </w:t>
      </w:r>
      <w:r w:rsidR="00377966" w:rsidRPr="00AD630C">
        <w:rPr>
          <w:sz w:val="28"/>
          <w:szCs w:val="28"/>
          <w:lang w:val="vi-VN"/>
        </w:rPr>
        <w:t>trong quá trình kiểm toán</w:t>
      </w:r>
      <w:r w:rsidR="00582DE5" w:rsidRPr="00AD630C">
        <w:rPr>
          <w:sz w:val="28"/>
          <w:szCs w:val="28"/>
          <w:lang w:val="vi-VN"/>
        </w:rPr>
        <w:t>:</w:t>
      </w:r>
    </w:p>
    <w:p w:rsidR="00377966" w:rsidRPr="00AD630C" w:rsidRDefault="00F7404E" w:rsidP="00CD44CC">
      <w:pPr>
        <w:widowControl w:val="0"/>
        <w:spacing w:before="120" w:line="360" w:lineRule="exact"/>
        <w:ind w:firstLine="709"/>
        <w:jc w:val="both"/>
        <w:rPr>
          <w:sz w:val="28"/>
          <w:szCs w:val="28"/>
          <w:lang w:val="vi-VN"/>
        </w:rPr>
      </w:pPr>
      <w:r w:rsidRPr="00AD630C">
        <w:rPr>
          <w:sz w:val="28"/>
          <w:szCs w:val="28"/>
          <w:lang w:val="vi-VN"/>
        </w:rPr>
        <w:t>a)</w:t>
      </w:r>
      <w:r w:rsidR="00EA039C" w:rsidRPr="00AD630C">
        <w:rPr>
          <w:sz w:val="28"/>
          <w:szCs w:val="28"/>
          <w:lang w:val="vi-VN"/>
        </w:rPr>
        <w:t xml:space="preserve"> </w:t>
      </w:r>
      <w:r w:rsidR="001E13F3" w:rsidRPr="00AD630C">
        <w:rPr>
          <w:sz w:val="28"/>
          <w:szCs w:val="28"/>
          <w:lang w:val="vi-VN"/>
        </w:rPr>
        <w:t>Xem xét c</w:t>
      </w:r>
      <w:r w:rsidR="00377966" w:rsidRPr="00AD630C">
        <w:rPr>
          <w:sz w:val="28"/>
          <w:szCs w:val="28"/>
          <w:lang w:val="vi-VN"/>
        </w:rPr>
        <w:t>ác vụ kiện tụng, tranh c</w:t>
      </w:r>
      <w:r w:rsidR="00933770" w:rsidRPr="00AD630C">
        <w:rPr>
          <w:sz w:val="28"/>
          <w:szCs w:val="28"/>
          <w:lang w:val="vi-VN"/>
        </w:rPr>
        <w:t xml:space="preserve">hấp: </w:t>
      </w:r>
      <w:r w:rsidR="00AC06A0">
        <w:rPr>
          <w:sz w:val="28"/>
          <w:szCs w:val="28"/>
        </w:rPr>
        <w:t>R</w:t>
      </w:r>
      <w:r w:rsidR="00377966" w:rsidRPr="00AD630C">
        <w:rPr>
          <w:sz w:val="28"/>
          <w:szCs w:val="28"/>
          <w:lang w:val="vi-VN"/>
        </w:rPr>
        <w:t xml:space="preserve">à soát các vụ kiện tụng và tranh chấp đang tồn đọng hoặc có thể phát sinh và xem xét ảnh hưởng của nó đến các báo cáo tài chính của </w:t>
      </w:r>
      <w:r w:rsidR="001E13F3" w:rsidRPr="00AD630C">
        <w:rPr>
          <w:sz w:val="28"/>
          <w:szCs w:val="28"/>
          <w:lang w:val="vi-VN"/>
        </w:rPr>
        <w:t>đơn vị</w:t>
      </w:r>
      <w:r w:rsidR="00377966" w:rsidRPr="00AD630C">
        <w:rPr>
          <w:sz w:val="28"/>
          <w:szCs w:val="28"/>
          <w:lang w:val="vi-VN"/>
        </w:rPr>
        <w:t>. Một số p</w:t>
      </w:r>
      <w:r w:rsidR="00933770" w:rsidRPr="00AD630C">
        <w:rPr>
          <w:sz w:val="28"/>
          <w:szCs w:val="28"/>
          <w:lang w:val="vi-VN"/>
        </w:rPr>
        <w:t>hương pháp có thể áp dụng như: X</w:t>
      </w:r>
      <w:r w:rsidR="00377966" w:rsidRPr="00AD630C">
        <w:rPr>
          <w:sz w:val="28"/>
          <w:szCs w:val="28"/>
          <w:lang w:val="vi-VN"/>
        </w:rPr>
        <w:t>em xét thư từ liên hệ với luật sư, xem xét các chi phí pháp lý,…</w:t>
      </w:r>
      <w:r w:rsidR="00582DE5" w:rsidRPr="00AD630C">
        <w:rPr>
          <w:sz w:val="28"/>
          <w:szCs w:val="28"/>
          <w:lang w:val="vi-VN"/>
        </w:rPr>
        <w:t>;</w:t>
      </w:r>
    </w:p>
    <w:p w:rsidR="00377966" w:rsidRPr="00AD630C" w:rsidRDefault="00F7404E" w:rsidP="00CD44CC">
      <w:pPr>
        <w:widowControl w:val="0"/>
        <w:spacing w:before="120" w:line="360" w:lineRule="exact"/>
        <w:ind w:firstLine="709"/>
        <w:jc w:val="both"/>
        <w:rPr>
          <w:sz w:val="28"/>
          <w:szCs w:val="28"/>
          <w:lang w:val="vi-VN"/>
        </w:rPr>
      </w:pPr>
      <w:r w:rsidRPr="00AD630C">
        <w:rPr>
          <w:sz w:val="28"/>
          <w:szCs w:val="28"/>
          <w:lang w:val="vi-VN"/>
        </w:rPr>
        <w:t>b)</w:t>
      </w:r>
      <w:r w:rsidR="00EA039C" w:rsidRPr="00AD630C">
        <w:rPr>
          <w:sz w:val="28"/>
          <w:szCs w:val="28"/>
          <w:lang w:val="vi-VN"/>
        </w:rPr>
        <w:t xml:space="preserve"> </w:t>
      </w:r>
      <w:r w:rsidR="00933770" w:rsidRPr="00AD630C">
        <w:rPr>
          <w:sz w:val="28"/>
          <w:szCs w:val="28"/>
          <w:lang w:val="vi-VN"/>
        </w:rPr>
        <w:t xml:space="preserve">Đánh giá yêu cầu bồi thường: </w:t>
      </w:r>
      <w:r w:rsidR="00AC06A0">
        <w:rPr>
          <w:sz w:val="28"/>
          <w:szCs w:val="28"/>
        </w:rPr>
        <w:t>R</w:t>
      </w:r>
      <w:r w:rsidR="00377966" w:rsidRPr="00AD630C">
        <w:rPr>
          <w:sz w:val="28"/>
          <w:szCs w:val="28"/>
          <w:lang w:val="vi-VN"/>
        </w:rPr>
        <w:t>à soát và đánh giá các yêu cầu đòi bồi thường và ảnh hưởng của nó tới các bá</w:t>
      </w:r>
      <w:r w:rsidR="00582DE5" w:rsidRPr="00AD630C">
        <w:rPr>
          <w:sz w:val="28"/>
          <w:szCs w:val="28"/>
          <w:lang w:val="vi-VN"/>
        </w:rPr>
        <w:t>o cáo tài chính;</w:t>
      </w:r>
    </w:p>
    <w:p w:rsidR="00377966" w:rsidRPr="00AD630C" w:rsidRDefault="008E513B" w:rsidP="00CD44CC">
      <w:pPr>
        <w:widowControl w:val="0"/>
        <w:tabs>
          <w:tab w:val="left" w:pos="960"/>
        </w:tabs>
        <w:spacing w:before="120" w:line="360" w:lineRule="exact"/>
        <w:ind w:firstLine="709"/>
        <w:jc w:val="both"/>
        <w:rPr>
          <w:sz w:val="28"/>
          <w:szCs w:val="28"/>
          <w:lang w:val="vi-VN"/>
        </w:rPr>
      </w:pPr>
      <w:r w:rsidRPr="00AD630C">
        <w:rPr>
          <w:sz w:val="28"/>
          <w:szCs w:val="28"/>
          <w:lang w:val="vi-VN"/>
        </w:rPr>
        <w:t>c)</w:t>
      </w:r>
      <w:r w:rsidR="00EA039C" w:rsidRPr="00AD630C">
        <w:rPr>
          <w:sz w:val="28"/>
          <w:szCs w:val="28"/>
          <w:lang w:val="vi-VN"/>
        </w:rPr>
        <w:t xml:space="preserve"> </w:t>
      </w:r>
      <w:r w:rsidR="00377966" w:rsidRPr="00AD630C">
        <w:rPr>
          <w:sz w:val="28"/>
          <w:szCs w:val="28"/>
          <w:lang w:val="vi-VN"/>
        </w:rPr>
        <w:t>Xem xét, rà soát biên bản các cuộc họp của</w:t>
      </w:r>
      <w:r w:rsidR="00D22CDF" w:rsidRPr="00AD630C">
        <w:rPr>
          <w:sz w:val="28"/>
          <w:szCs w:val="28"/>
          <w:lang w:val="vi-VN"/>
        </w:rPr>
        <w:t xml:space="preserve"> Hội đồng quản trị,</w:t>
      </w:r>
      <w:r w:rsidR="00582DE5" w:rsidRPr="00AD630C">
        <w:rPr>
          <w:sz w:val="28"/>
          <w:szCs w:val="28"/>
          <w:lang w:val="vi-VN"/>
        </w:rPr>
        <w:t xml:space="preserve"> </w:t>
      </w:r>
      <w:r w:rsidR="00DD3E3B" w:rsidRPr="00AD630C">
        <w:rPr>
          <w:sz w:val="28"/>
          <w:szCs w:val="28"/>
          <w:lang w:val="vi-VN"/>
        </w:rPr>
        <w:t xml:space="preserve">Hội đồng thành viên, </w:t>
      </w:r>
      <w:r w:rsidR="007A3DBD">
        <w:rPr>
          <w:sz w:val="28"/>
          <w:szCs w:val="28"/>
        </w:rPr>
        <w:t>B</w:t>
      </w:r>
      <w:r w:rsidR="00582DE5" w:rsidRPr="00AD630C">
        <w:rPr>
          <w:sz w:val="28"/>
          <w:szCs w:val="28"/>
          <w:lang w:val="vi-VN"/>
        </w:rPr>
        <w:t xml:space="preserve">an giám đốc và </w:t>
      </w:r>
      <w:r w:rsidR="00DD3E3B" w:rsidRPr="00AD630C">
        <w:rPr>
          <w:sz w:val="28"/>
          <w:szCs w:val="28"/>
          <w:lang w:val="vi-VN"/>
        </w:rPr>
        <w:t xml:space="preserve">Đại hội đồng </w:t>
      </w:r>
      <w:r w:rsidR="00582DE5" w:rsidRPr="00AD630C">
        <w:rPr>
          <w:sz w:val="28"/>
          <w:szCs w:val="28"/>
          <w:lang w:val="vi-VN"/>
        </w:rPr>
        <w:t>cổ đông;</w:t>
      </w:r>
    </w:p>
    <w:p w:rsidR="008E513B" w:rsidRPr="00AD630C" w:rsidRDefault="008E513B" w:rsidP="00CD44CC">
      <w:pPr>
        <w:widowControl w:val="0"/>
        <w:tabs>
          <w:tab w:val="left" w:pos="960"/>
        </w:tabs>
        <w:spacing w:before="120" w:line="360" w:lineRule="exact"/>
        <w:ind w:firstLine="709"/>
        <w:jc w:val="both"/>
        <w:rPr>
          <w:sz w:val="28"/>
          <w:szCs w:val="28"/>
          <w:lang w:val="vi-VN"/>
        </w:rPr>
      </w:pPr>
      <w:r w:rsidRPr="00AD630C">
        <w:rPr>
          <w:sz w:val="28"/>
          <w:szCs w:val="28"/>
          <w:lang w:val="vi-VN"/>
        </w:rPr>
        <w:t>d)</w:t>
      </w:r>
      <w:r w:rsidR="00EA039C" w:rsidRPr="00AD630C">
        <w:rPr>
          <w:sz w:val="28"/>
          <w:szCs w:val="28"/>
          <w:lang w:val="vi-VN"/>
        </w:rPr>
        <w:t xml:space="preserve"> </w:t>
      </w:r>
      <w:r w:rsidR="00377966" w:rsidRPr="00AD630C">
        <w:rPr>
          <w:sz w:val="28"/>
          <w:szCs w:val="28"/>
          <w:lang w:val="vi-VN"/>
        </w:rPr>
        <w:t xml:space="preserve">Nguyên tắc hoạt động liên tục: Trong quá trình lập kế hoạch và tiến hành kiểm toán, kiểm toán viên cần xem xét giả định rằng doanh nghiệp sẽ tiếp </w:t>
      </w:r>
      <w:r w:rsidR="00377966" w:rsidRPr="00AD630C">
        <w:rPr>
          <w:sz w:val="28"/>
          <w:szCs w:val="28"/>
          <w:lang w:val="vi-VN"/>
        </w:rPr>
        <w:lastRenderedPageBreak/>
        <w:t>tục hoạt động liên tục trong tương lai hoặc ít ra không bị phá sản trong tương lai gần có thể xác định được và không có ý định cũng như không bắt buộc phải giải thể, ngừng kinh doanh hoặc phải tìm sự bảo đảm của bên chủ nợ theo luật định.</w:t>
      </w:r>
    </w:p>
    <w:p w:rsidR="00377966" w:rsidRPr="00AD630C" w:rsidRDefault="008E513B" w:rsidP="00CD44CC">
      <w:pPr>
        <w:widowControl w:val="0"/>
        <w:tabs>
          <w:tab w:val="left" w:pos="960"/>
        </w:tabs>
        <w:spacing w:before="120" w:line="360" w:lineRule="exact"/>
        <w:ind w:firstLine="709"/>
        <w:jc w:val="both"/>
        <w:rPr>
          <w:sz w:val="28"/>
          <w:szCs w:val="28"/>
          <w:lang w:val="vi-VN"/>
        </w:rPr>
      </w:pPr>
      <w:r w:rsidRPr="00AD630C">
        <w:rPr>
          <w:sz w:val="28"/>
          <w:szCs w:val="28"/>
          <w:lang w:val="vi-VN"/>
        </w:rPr>
        <w:t>2.</w:t>
      </w:r>
      <w:r w:rsidR="00377966" w:rsidRPr="00AD630C">
        <w:rPr>
          <w:sz w:val="28"/>
          <w:szCs w:val="28"/>
          <w:lang w:val="vi-VN"/>
        </w:rPr>
        <w:t xml:space="preserve"> Tài sản và nguồn vốn được ghi nhận trên cơ sở doanh nghiệp có khả năng thực hiện quyền và nghĩa vụ trong đ</w:t>
      </w:r>
      <w:r w:rsidR="00582DE5" w:rsidRPr="00AD630C">
        <w:rPr>
          <w:sz w:val="28"/>
          <w:szCs w:val="28"/>
          <w:lang w:val="vi-VN"/>
        </w:rPr>
        <w:t>iều kiện kinh doanh bình thường:</w:t>
      </w:r>
    </w:p>
    <w:p w:rsidR="00377966" w:rsidRPr="00AD630C" w:rsidRDefault="008E513B" w:rsidP="00CD44CC">
      <w:pPr>
        <w:widowControl w:val="0"/>
        <w:spacing w:before="120" w:line="360" w:lineRule="exact"/>
        <w:ind w:firstLine="709"/>
        <w:jc w:val="both"/>
        <w:rPr>
          <w:sz w:val="28"/>
          <w:szCs w:val="28"/>
          <w:lang w:val="vi-VN"/>
        </w:rPr>
      </w:pPr>
      <w:r w:rsidRPr="00AD630C">
        <w:rPr>
          <w:sz w:val="28"/>
          <w:szCs w:val="28"/>
          <w:lang w:val="vi-VN"/>
        </w:rPr>
        <w:t>a)</w:t>
      </w:r>
      <w:r w:rsidR="00EA039C" w:rsidRPr="00AD630C">
        <w:rPr>
          <w:sz w:val="28"/>
          <w:szCs w:val="28"/>
          <w:lang w:val="vi-VN"/>
        </w:rPr>
        <w:t xml:space="preserve"> </w:t>
      </w:r>
      <w:r w:rsidR="00377966" w:rsidRPr="00AD630C">
        <w:rPr>
          <w:sz w:val="28"/>
          <w:szCs w:val="28"/>
          <w:lang w:val="vi-VN"/>
        </w:rPr>
        <w:t xml:space="preserve">Các bên </w:t>
      </w:r>
      <w:r w:rsidR="00D22CDF" w:rsidRPr="00AD630C">
        <w:rPr>
          <w:sz w:val="28"/>
          <w:szCs w:val="28"/>
          <w:lang w:val="vi-VN"/>
        </w:rPr>
        <w:t>liên</w:t>
      </w:r>
      <w:r w:rsidR="00377966" w:rsidRPr="00AD630C">
        <w:rPr>
          <w:sz w:val="28"/>
          <w:szCs w:val="28"/>
          <w:lang w:val="vi-VN"/>
        </w:rPr>
        <w:t xml:space="preserve"> quan: Giao dịch với các bên </w:t>
      </w:r>
      <w:r w:rsidR="00D22CDF" w:rsidRPr="00AD630C">
        <w:rPr>
          <w:sz w:val="28"/>
          <w:szCs w:val="28"/>
          <w:lang w:val="vi-VN"/>
        </w:rPr>
        <w:t>liên</w:t>
      </w:r>
      <w:r w:rsidR="00377966" w:rsidRPr="00AD630C">
        <w:rPr>
          <w:sz w:val="28"/>
          <w:szCs w:val="28"/>
          <w:lang w:val="vi-VN"/>
        </w:rPr>
        <w:t xml:space="preserve"> quan thường bị nghi ngờ bất bình thường. Kiểm toán viên cần</w:t>
      </w:r>
      <w:r w:rsidR="00172CF9" w:rsidRPr="00AD630C">
        <w:rPr>
          <w:sz w:val="28"/>
          <w:szCs w:val="28"/>
          <w:lang w:val="vi-VN"/>
        </w:rPr>
        <w:t xml:space="preserve"> đặc biệt chú đến các giao dịch</w:t>
      </w:r>
      <w:r w:rsidR="00377966" w:rsidRPr="00AD630C">
        <w:rPr>
          <w:sz w:val="28"/>
          <w:szCs w:val="28"/>
          <w:lang w:val="vi-VN"/>
        </w:rPr>
        <w:t xml:space="preserve"> với các bên </w:t>
      </w:r>
      <w:r w:rsidR="00172CF9" w:rsidRPr="00AD630C">
        <w:rPr>
          <w:sz w:val="28"/>
          <w:szCs w:val="28"/>
          <w:lang w:val="vi-VN"/>
        </w:rPr>
        <w:t>liên</w:t>
      </w:r>
      <w:r w:rsidR="00377966" w:rsidRPr="00AD630C">
        <w:rPr>
          <w:sz w:val="28"/>
          <w:szCs w:val="28"/>
          <w:lang w:val="vi-VN"/>
        </w:rPr>
        <w:t xml:space="preserve"> quan</w:t>
      </w:r>
      <w:r w:rsidR="00D22CDF" w:rsidRPr="00AD630C">
        <w:rPr>
          <w:sz w:val="28"/>
          <w:szCs w:val="28"/>
          <w:lang w:val="vi-VN"/>
        </w:rPr>
        <w:t>, như: giao dịch giữa công ty mẹ với công ty con, giao dịch có liên quan đến người thân của các lãnh đạo doanh nghiệp, các doanh nghiệp mà các lãnh đạo doanh nghiệp có góp vốn,…</w:t>
      </w:r>
      <w:r w:rsidR="00582DE5" w:rsidRPr="00AD630C">
        <w:rPr>
          <w:sz w:val="28"/>
          <w:szCs w:val="28"/>
          <w:lang w:val="vi-VN"/>
        </w:rPr>
        <w:t>;</w:t>
      </w:r>
    </w:p>
    <w:p w:rsidR="00950921" w:rsidRPr="00AD630C" w:rsidRDefault="008E513B" w:rsidP="00CD44CC">
      <w:pPr>
        <w:widowControl w:val="0"/>
        <w:spacing w:before="120" w:line="360" w:lineRule="exact"/>
        <w:ind w:firstLine="709"/>
        <w:jc w:val="both"/>
        <w:rPr>
          <w:sz w:val="28"/>
          <w:szCs w:val="28"/>
          <w:lang w:val="vi-VN"/>
        </w:rPr>
      </w:pPr>
      <w:r w:rsidRPr="00AD630C">
        <w:rPr>
          <w:sz w:val="28"/>
          <w:szCs w:val="28"/>
          <w:lang w:val="vi-VN"/>
        </w:rPr>
        <w:t xml:space="preserve">b) </w:t>
      </w:r>
      <w:r w:rsidR="00950921" w:rsidRPr="00AD630C">
        <w:rPr>
          <w:sz w:val="28"/>
          <w:szCs w:val="28"/>
          <w:lang w:val="vi-VN"/>
        </w:rPr>
        <w:t xml:space="preserve">Xem xét các sự kiện phát sinh sau ngày lập báo cáo tài chính: </w:t>
      </w:r>
    </w:p>
    <w:p w:rsidR="00950921" w:rsidRPr="00AD630C" w:rsidRDefault="00950921" w:rsidP="00CD44CC">
      <w:pPr>
        <w:widowControl w:val="0"/>
        <w:spacing w:before="120" w:line="360" w:lineRule="exact"/>
        <w:ind w:firstLine="709"/>
        <w:jc w:val="both"/>
        <w:rPr>
          <w:sz w:val="28"/>
          <w:szCs w:val="28"/>
          <w:lang w:val="vi-VN"/>
        </w:rPr>
      </w:pPr>
      <w:r w:rsidRPr="00AD630C">
        <w:rPr>
          <w:sz w:val="28"/>
          <w:szCs w:val="28"/>
          <w:lang w:val="vi-VN"/>
        </w:rPr>
        <w:t xml:space="preserve">Sự kiện phát sinh sau ngày lập báo cáo tài chính là các sự kiện gây khó khăn hay tạo thuận lợi cho doanh nghiệp xảy ra sau ngày lập báo cáo và trước ngày đưa ra ý kiến kiểm toán của kiểm toán viên. Sự kiện sau ngày lập báo cáo tài chính cũng có thể tính đến các sự kiện xảy ra sau ngày báo cáo kiểm toán. </w:t>
      </w:r>
    </w:p>
    <w:bookmarkEnd w:id="7"/>
    <w:p w:rsidR="00377966" w:rsidRPr="00AD630C" w:rsidRDefault="0031194E" w:rsidP="00CD44CC">
      <w:pPr>
        <w:pStyle w:val="Heading2"/>
        <w:keepNext w:val="0"/>
        <w:widowControl w:val="0"/>
        <w:spacing w:before="120" w:line="360" w:lineRule="exact"/>
        <w:ind w:firstLine="709"/>
        <w:jc w:val="both"/>
        <w:rPr>
          <w:b/>
          <w:i w:val="0"/>
          <w:sz w:val="28"/>
          <w:szCs w:val="28"/>
          <w:lang w:val="vi-VN"/>
        </w:rPr>
      </w:pPr>
      <w:r w:rsidRPr="00AD630C">
        <w:rPr>
          <w:b/>
          <w:i w:val="0"/>
          <w:sz w:val="28"/>
          <w:szCs w:val="28"/>
          <w:lang w:val="vi-VN"/>
        </w:rPr>
        <w:t xml:space="preserve">Điều </w:t>
      </w:r>
      <w:r w:rsidR="000A3702" w:rsidRPr="00AD630C">
        <w:rPr>
          <w:b/>
          <w:i w:val="0"/>
          <w:sz w:val="28"/>
          <w:szCs w:val="28"/>
        </w:rPr>
        <w:t>26</w:t>
      </w:r>
      <w:r w:rsidR="00D22CDF" w:rsidRPr="00AD630C">
        <w:rPr>
          <w:b/>
          <w:i w:val="0"/>
          <w:sz w:val="28"/>
          <w:szCs w:val="28"/>
          <w:lang w:val="vi-VN"/>
        </w:rPr>
        <w:t>.</w:t>
      </w:r>
      <w:r w:rsidR="00F81A5D" w:rsidRPr="00AD630C">
        <w:rPr>
          <w:b/>
          <w:i w:val="0"/>
          <w:sz w:val="28"/>
          <w:szCs w:val="28"/>
          <w:lang w:val="vi-VN"/>
        </w:rPr>
        <w:t xml:space="preserve"> </w:t>
      </w:r>
      <w:r w:rsidR="00377966" w:rsidRPr="00AD630C">
        <w:rPr>
          <w:b/>
          <w:i w:val="0"/>
          <w:sz w:val="28"/>
          <w:szCs w:val="28"/>
          <w:lang w:val="vi-VN"/>
        </w:rPr>
        <w:t>Xác định và giải quyết các vấn đề trọng</w:t>
      </w:r>
      <w:r w:rsidR="002D5105" w:rsidRPr="00AD630C">
        <w:rPr>
          <w:b/>
          <w:i w:val="0"/>
          <w:sz w:val="28"/>
          <w:szCs w:val="28"/>
          <w:lang w:val="vi-VN"/>
        </w:rPr>
        <w:t xml:space="preserve"> yếu</w:t>
      </w:r>
    </w:p>
    <w:p w:rsidR="00D22CDF" w:rsidRPr="00AD630C" w:rsidRDefault="0031194E" w:rsidP="00CD44CC">
      <w:pPr>
        <w:widowControl w:val="0"/>
        <w:tabs>
          <w:tab w:val="left" w:pos="-3780"/>
        </w:tabs>
        <w:spacing w:before="120" w:line="360" w:lineRule="exact"/>
        <w:ind w:firstLine="709"/>
        <w:jc w:val="both"/>
        <w:rPr>
          <w:b/>
          <w:i/>
          <w:sz w:val="28"/>
          <w:szCs w:val="28"/>
          <w:lang w:val="vi-VN"/>
        </w:rPr>
      </w:pPr>
      <w:r w:rsidRPr="00AD630C">
        <w:rPr>
          <w:sz w:val="28"/>
          <w:szCs w:val="28"/>
          <w:lang w:val="vi-VN"/>
        </w:rPr>
        <w:t>1.</w:t>
      </w:r>
      <w:r w:rsidR="0033139F" w:rsidRPr="00AD630C">
        <w:rPr>
          <w:sz w:val="28"/>
          <w:szCs w:val="28"/>
          <w:lang w:val="vi-VN"/>
        </w:rPr>
        <w:t xml:space="preserve"> </w:t>
      </w:r>
      <w:r w:rsidR="00D22CDF" w:rsidRPr="00AD630C">
        <w:rPr>
          <w:sz w:val="28"/>
          <w:szCs w:val="28"/>
          <w:lang w:val="vi-VN"/>
        </w:rPr>
        <w:t>Xác định vấn đề trọng yếu</w:t>
      </w:r>
      <w:r w:rsidRPr="00AD630C">
        <w:rPr>
          <w:sz w:val="28"/>
          <w:szCs w:val="28"/>
          <w:lang w:val="vi-VN"/>
        </w:rPr>
        <w:t xml:space="preserve">: </w:t>
      </w:r>
      <w:r w:rsidR="00D22CDF" w:rsidRPr="00AD630C">
        <w:rPr>
          <w:sz w:val="28"/>
          <w:szCs w:val="28"/>
          <w:lang w:val="vi-VN"/>
        </w:rPr>
        <w:t xml:space="preserve">Sau khi thực hiện các thủ tục kiểm toán khoản mục báo cáo tài chính, việc tuân thủ các quy định pháp luật, hiệu quả hoạt động của doanh nghiệp, kiểm toán viên, Tổ trưởng Tổ kiểm toán, Trưởng đoàn kiểm toán phải </w:t>
      </w:r>
      <w:r w:rsidR="00486713" w:rsidRPr="00AD630C">
        <w:rPr>
          <w:sz w:val="28"/>
          <w:szCs w:val="28"/>
          <w:lang w:val="vi-VN"/>
        </w:rPr>
        <w:t xml:space="preserve">tiếp tục </w:t>
      </w:r>
      <w:r w:rsidR="00D22CDF" w:rsidRPr="00AD630C">
        <w:rPr>
          <w:sz w:val="28"/>
          <w:szCs w:val="28"/>
          <w:lang w:val="vi-VN"/>
        </w:rPr>
        <w:t xml:space="preserve">xem xét các vấn đề trọng yếu của cuộc kiểm toán. Việc xem xét này là cơ sở để đưa ra các đánh giá, kết luận khi lập báo cáo kiểm toán. </w:t>
      </w:r>
      <w:r w:rsidR="00D22CDF" w:rsidRPr="00515CEA">
        <w:rPr>
          <w:sz w:val="28"/>
          <w:szCs w:val="28"/>
          <w:lang w:val="vi-VN"/>
        </w:rPr>
        <w:t xml:space="preserve">Nội dung xác định </w:t>
      </w:r>
      <w:r w:rsidR="00EB02D1" w:rsidRPr="00515CEA">
        <w:rPr>
          <w:sz w:val="28"/>
          <w:szCs w:val="28"/>
        </w:rPr>
        <w:t xml:space="preserve">vấn đề </w:t>
      </w:r>
      <w:r w:rsidR="00D22CDF" w:rsidRPr="00515CEA">
        <w:rPr>
          <w:sz w:val="28"/>
          <w:szCs w:val="28"/>
          <w:lang w:val="vi-VN"/>
        </w:rPr>
        <w:t>trọng yếu kiểm toá</w:t>
      </w:r>
      <w:r w:rsidR="00347A00" w:rsidRPr="00515CEA">
        <w:rPr>
          <w:sz w:val="28"/>
          <w:szCs w:val="28"/>
          <w:lang w:val="vi-VN"/>
        </w:rPr>
        <w:t xml:space="preserve">n </w:t>
      </w:r>
      <w:r w:rsidR="00EB02D1" w:rsidRPr="00515CEA">
        <w:rPr>
          <w:sz w:val="28"/>
          <w:szCs w:val="28"/>
        </w:rPr>
        <w:t>vận dụng</w:t>
      </w:r>
      <w:r w:rsidR="00347A00" w:rsidRPr="00515CEA">
        <w:rPr>
          <w:sz w:val="28"/>
          <w:szCs w:val="28"/>
          <w:lang w:val="vi-VN"/>
        </w:rPr>
        <w:t xml:space="preserve"> theo hướng dẫn tại </w:t>
      </w:r>
      <w:r w:rsidR="00C76B44" w:rsidRPr="00515CEA">
        <w:rPr>
          <w:sz w:val="28"/>
          <w:szCs w:val="28"/>
          <w:lang w:val="vi-VN"/>
        </w:rPr>
        <w:t xml:space="preserve">Điều </w:t>
      </w:r>
      <w:r w:rsidR="005C5B91" w:rsidRPr="00515CEA">
        <w:rPr>
          <w:sz w:val="28"/>
          <w:szCs w:val="28"/>
        </w:rPr>
        <w:t>10</w:t>
      </w:r>
      <w:r w:rsidR="00C76B44" w:rsidRPr="00515CEA">
        <w:rPr>
          <w:sz w:val="28"/>
          <w:szCs w:val="28"/>
          <w:lang w:val="vi-VN"/>
        </w:rPr>
        <w:t xml:space="preserve">, </w:t>
      </w:r>
      <w:r w:rsidR="00D22CDF" w:rsidRPr="00515CEA">
        <w:rPr>
          <w:sz w:val="28"/>
          <w:szCs w:val="28"/>
          <w:lang w:val="vi-VN"/>
        </w:rPr>
        <w:t>Chương II của Quy trình này.</w:t>
      </w:r>
    </w:p>
    <w:p w:rsidR="00377966" w:rsidRPr="00AD630C" w:rsidRDefault="0031194E" w:rsidP="00CD44CC">
      <w:pPr>
        <w:widowControl w:val="0"/>
        <w:tabs>
          <w:tab w:val="left" w:pos="-3780"/>
        </w:tabs>
        <w:spacing w:before="120" w:line="360" w:lineRule="exact"/>
        <w:ind w:firstLine="709"/>
        <w:jc w:val="both"/>
        <w:rPr>
          <w:sz w:val="28"/>
          <w:szCs w:val="28"/>
          <w:lang w:val="vi-VN"/>
        </w:rPr>
      </w:pPr>
      <w:r w:rsidRPr="00AD630C">
        <w:rPr>
          <w:sz w:val="28"/>
          <w:szCs w:val="28"/>
          <w:lang w:val="vi-VN"/>
        </w:rPr>
        <w:t xml:space="preserve">a) </w:t>
      </w:r>
      <w:r w:rsidR="00377966" w:rsidRPr="00AD630C">
        <w:rPr>
          <w:sz w:val="28"/>
          <w:szCs w:val="28"/>
          <w:lang w:val="vi-VN"/>
        </w:rPr>
        <w:t>Vấn đề được coi là trọng yếu hay không phụ thuộc vào một số yếu tố như quy mô, nội dung, tính chất của vấn đề,…</w:t>
      </w:r>
      <w:r w:rsidR="008119CF" w:rsidRPr="00AD630C">
        <w:rPr>
          <w:sz w:val="28"/>
          <w:szCs w:val="28"/>
          <w:lang w:val="vi-VN"/>
        </w:rPr>
        <w:t>mà</w:t>
      </w:r>
      <w:r w:rsidR="00377966" w:rsidRPr="00AD630C">
        <w:rPr>
          <w:sz w:val="28"/>
          <w:szCs w:val="28"/>
          <w:lang w:val="vi-VN"/>
        </w:rPr>
        <w:t xml:space="preserve"> do kiểm toán viên tự xét đoán</w:t>
      </w:r>
      <w:r w:rsidR="00D22CDF" w:rsidRPr="00AD630C">
        <w:rPr>
          <w:sz w:val="28"/>
          <w:szCs w:val="28"/>
          <w:lang w:val="vi-VN"/>
        </w:rPr>
        <w:t xml:space="preserve"> dựa trên cơ sở </w:t>
      </w:r>
      <w:r w:rsidR="00226927" w:rsidRPr="00AD630C">
        <w:rPr>
          <w:sz w:val="28"/>
          <w:szCs w:val="28"/>
          <w:lang w:val="vi-VN"/>
        </w:rPr>
        <w:t>các C</w:t>
      </w:r>
      <w:r w:rsidR="00D22CDF" w:rsidRPr="00AD630C">
        <w:rPr>
          <w:sz w:val="28"/>
          <w:szCs w:val="28"/>
          <w:lang w:val="vi-VN"/>
        </w:rPr>
        <w:t xml:space="preserve">huẩn mực kiểm toán </w:t>
      </w:r>
      <w:r w:rsidR="00226927" w:rsidRPr="00AD630C">
        <w:rPr>
          <w:sz w:val="28"/>
          <w:szCs w:val="28"/>
          <w:lang w:val="vi-VN"/>
        </w:rPr>
        <w:t xml:space="preserve">nhà nước hướng dẫn </w:t>
      </w:r>
      <w:r w:rsidR="00D22CDF" w:rsidRPr="00AD630C">
        <w:rPr>
          <w:sz w:val="28"/>
          <w:szCs w:val="28"/>
          <w:lang w:val="vi-VN"/>
        </w:rPr>
        <w:t>về tính trọng yếu</w:t>
      </w:r>
      <w:r w:rsidR="00377966" w:rsidRPr="00AD630C">
        <w:rPr>
          <w:sz w:val="28"/>
          <w:szCs w:val="28"/>
          <w:lang w:val="vi-VN"/>
        </w:rPr>
        <w:t>.</w:t>
      </w:r>
    </w:p>
    <w:p w:rsidR="00377966" w:rsidRPr="00AD630C" w:rsidRDefault="0031194E" w:rsidP="00CD44CC">
      <w:pPr>
        <w:widowControl w:val="0"/>
        <w:tabs>
          <w:tab w:val="left" w:pos="-3780"/>
        </w:tabs>
        <w:spacing w:before="120" w:line="360" w:lineRule="exact"/>
        <w:ind w:firstLine="709"/>
        <w:jc w:val="both"/>
        <w:rPr>
          <w:sz w:val="28"/>
          <w:szCs w:val="28"/>
          <w:lang w:val="vi-VN"/>
        </w:rPr>
      </w:pPr>
      <w:r w:rsidRPr="00AD630C">
        <w:rPr>
          <w:sz w:val="28"/>
          <w:szCs w:val="28"/>
          <w:lang w:val="vi-VN"/>
        </w:rPr>
        <w:t xml:space="preserve">b) </w:t>
      </w:r>
      <w:r w:rsidR="00377966" w:rsidRPr="00AD630C">
        <w:rPr>
          <w:sz w:val="28"/>
          <w:szCs w:val="28"/>
          <w:lang w:val="vi-VN"/>
        </w:rPr>
        <w:t xml:space="preserve">Các vấn đề trọng yếu cần phải tuân thủ tính bảo mật trước khi công khai các thông tin liên quan đến vấn đề trọng yếu đó theo quy định của Kiểm toán </w:t>
      </w:r>
      <w:r w:rsidR="00DE1C7F" w:rsidRPr="00AD630C">
        <w:rPr>
          <w:sz w:val="28"/>
          <w:szCs w:val="28"/>
          <w:lang w:val="vi-VN"/>
        </w:rPr>
        <w:t>n</w:t>
      </w:r>
      <w:r w:rsidR="00377966" w:rsidRPr="00AD630C">
        <w:rPr>
          <w:sz w:val="28"/>
          <w:szCs w:val="28"/>
          <w:lang w:val="vi-VN"/>
        </w:rPr>
        <w:t>hà n</w:t>
      </w:r>
      <w:r w:rsidR="00B64471" w:rsidRPr="00AD630C">
        <w:rPr>
          <w:sz w:val="28"/>
          <w:szCs w:val="28"/>
          <w:lang w:val="vi-VN"/>
        </w:rPr>
        <w:t>ước và các quy định của pháp luật</w:t>
      </w:r>
      <w:r w:rsidR="00377966" w:rsidRPr="00AD630C">
        <w:rPr>
          <w:sz w:val="28"/>
          <w:szCs w:val="28"/>
          <w:lang w:val="vi-VN"/>
        </w:rPr>
        <w:t>.</w:t>
      </w:r>
    </w:p>
    <w:p w:rsidR="0024244D" w:rsidRPr="00AD630C" w:rsidRDefault="0031194E" w:rsidP="00CD44CC">
      <w:pPr>
        <w:widowControl w:val="0"/>
        <w:tabs>
          <w:tab w:val="left" w:pos="-3780"/>
        </w:tabs>
        <w:spacing w:before="120" w:line="360" w:lineRule="exact"/>
        <w:ind w:firstLine="709"/>
        <w:jc w:val="both"/>
        <w:rPr>
          <w:b/>
          <w:i/>
          <w:sz w:val="28"/>
          <w:szCs w:val="28"/>
          <w:lang w:val="vi-VN"/>
        </w:rPr>
      </w:pPr>
      <w:r w:rsidRPr="00AD630C">
        <w:rPr>
          <w:sz w:val="28"/>
          <w:szCs w:val="28"/>
          <w:lang w:val="vi-VN"/>
        </w:rPr>
        <w:t>2.</w:t>
      </w:r>
      <w:r w:rsidR="0024244D" w:rsidRPr="00AD630C">
        <w:rPr>
          <w:sz w:val="28"/>
          <w:szCs w:val="28"/>
          <w:lang w:val="vi-VN"/>
        </w:rPr>
        <w:t xml:space="preserve"> Ghi chép các vấn đề trọng yếu</w:t>
      </w:r>
      <w:r w:rsidRPr="00AD630C">
        <w:rPr>
          <w:sz w:val="28"/>
          <w:szCs w:val="28"/>
          <w:lang w:val="vi-VN"/>
        </w:rPr>
        <w:t xml:space="preserve">: </w:t>
      </w:r>
      <w:r w:rsidR="0024244D" w:rsidRPr="00AD630C">
        <w:rPr>
          <w:sz w:val="28"/>
          <w:szCs w:val="28"/>
          <w:lang w:val="vi-VN"/>
        </w:rPr>
        <w:t>Các vấn đề trọng yếu cần được ghi chép chi tiết và đầy đủ kể cả các ý kiến bất đồng của các thành viên trong tổ kiểm toán. Các vấn đề có thể được ghi chép liên quan đến một vấn đề cụ thể bao gồm:</w:t>
      </w:r>
    </w:p>
    <w:p w:rsidR="0024244D" w:rsidRPr="00AD630C" w:rsidRDefault="0024244D" w:rsidP="00CD44CC">
      <w:pPr>
        <w:widowControl w:val="0"/>
        <w:tabs>
          <w:tab w:val="left" w:pos="-3780"/>
          <w:tab w:val="left" w:pos="1080"/>
        </w:tabs>
        <w:spacing w:before="120" w:line="360" w:lineRule="exact"/>
        <w:ind w:firstLine="709"/>
        <w:jc w:val="both"/>
        <w:rPr>
          <w:sz w:val="28"/>
          <w:szCs w:val="28"/>
          <w:lang w:val="vi-VN"/>
        </w:rPr>
      </w:pPr>
      <w:r w:rsidRPr="00AD630C">
        <w:rPr>
          <w:sz w:val="28"/>
          <w:szCs w:val="28"/>
          <w:lang w:val="vi-VN"/>
        </w:rPr>
        <w:t>a) Mô tả vấn đề;</w:t>
      </w:r>
    </w:p>
    <w:p w:rsidR="0024244D" w:rsidRPr="00AD630C" w:rsidRDefault="0024244D" w:rsidP="00CD44CC">
      <w:pPr>
        <w:widowControl w:val="0"/>
        <w:tabs>
          <w:tab w:val="left" w:pos="-3780"/>
          <w:tab w:val="left" w:pos="1080"/>
        </w:tabs>
        <w:spacing w:before="120" w:line="360" w:lineRule="exact"/>
        <w:ind w:firstLine="709"/>
        <w:jc w:val="both"/>
        <w:rPr>
          <w:sz w:val="28"/>
          <w:szCs w:val="28"/>
          <w:lang w:val="vi-VN"/>
        </w:rPr>
      </w:pPr>
      <w:r w:rsidRPr="00AD630C">
        <w:rPr>
          <w:sz w:val="28"/>
          <w:szCs w:val="28"/>
          <w:lang w:val="vi-VN"/>
        </w:rPr>
        <w:t>b) Ảnh hưởng của vấn đề;</w:t>
      </w:r>
    </w:p>
    <w:p w:rsidR="00D64ED3" w:rsidRPr="00AD630C" w:rsidRDefault="0024244D" w:rsidP="00CD44CC">
      <w:pPr>
        <w:widowControl w:val="0"/>
        <w:tabs>
          <w:tab w:val="left" w:pos="-3780"/>
        </w:tabs>
        <w:spacing w:before="120" w:line="360" w:lineRule="exact"/>
        <w:ind w:firstLine="709"/>
        <w:jc w:val="both"/>
        <w:rPr>
          <w:sz w:val="28"/>
          <w:szCs w:val="28"/>
          <w:lang w:val="vi-VN"/>
        </w:rPr>
      </w:pPr>
      <w:r w:rsidRPr="00AD630C">
        <w:rPr>
          <w:sz w:val="28"/>
          <w:szCs w:val="28"/>
          <w:lang w:val="vi-VN"/>
        </w:rPr>
        <w:t>c) Các bước kiểm toán đã thực hiện để</w:t>
      </w:r>
      <w:r w:rsidR="000772F8" w:rsidRPr="00AD630C">
        <w:rPr>
          <w:sz w:val="28"/>
          <w:szCs w:val="28"/>
          <w:lang w:val="vi-VN"/>
        </w:rPr>
        <w:t xml:space="preserve"> </w:t>
      </w:r>
      <w:r w:rsidR="00CA2158" w:rsidRPr="00AD630C">
        <w:rPr>
          <w:sz w:val="28"/>
          <w:szCs w:val="28"/>
          <w:lang w:val="vi-VN"/>
        </w:rPr>
        <w:t>xử lý vấn đề;</w:t>
      </w:r>
    </w:p>
    <w:p w:rsidR="0024244D" w:rsidRPr="00AD630C" w:rsidRDefault="0024244D" w:rsidP="00CD44CC">
      <w:pPr>
        <w:widowControl w:val="0"/>
        <w:tabs>
          <w:tab w:val="left" w:pos="-3780"/>
        </w:tabs>
        <w:spacing w:before="120" w:line="360" w:lineRule="exact"/>
        <w:ind w:firstLine="709"/>
        <w:jc w:val="both"/>
        <w:rPr>
          <w:sz w:val="28"/>
          <w:szCs w:val="28"/>
          <w:lang w:val="vi-VN"/>
        </w:rPr>
      </w:pPr>
      <w:r w:rsidRPr="00AD630C">
        <w:rPr>
          <w:sz w:val="28"/>
          <w:szCs w:val="28"/>
          <w:lang w:val="vi-VN"/>
        </w:rPr>
        <w:t>d) Các bằng chứng bổ sung mà kiểm toán viên có được;</w:t>
      </w:r>
    </w:p>
    <w:p w:rsidR="0024244D" w:rsidRPr="00AD630C" w:rsidRDefault="0024244D" w:rsidP="00CD44CC">
      <w:pPr>
        <w:widowControl w:val="0"/>
        <w:tabs>
          <w:tab w:val="left" w:pos="-3780"/>
        </w:tabs>
        <w:spacing w:before="120" w:line="360" w:lineRule="exact"/>
        <w:ind w:firstLine="709"/>
        <w:jc w:val="both"/>
        <w:rPr>
          <w:sz w:val="28"/>
          <w:szCs w:val="28"/>
          <w:lang w:val="vi-VN"/>
        </w:rPr>
      </w:pPr>
      <w:r w:rsidRPr="00AD630C">
        <w:rPr>
          <w:sz w:val="28"/>
          <w:szCs w:val="28"/>
          <w:lang w:val="vi-VN"/>
        </w:rPr>
        <w:lastRenderedPageBreak/>
        <w:t>đ) Kết quả tham vấn với các bên khác (ví dụ: luật sư, kiến trúc sư, những người có kinh nghiệm trong các lĩnh vực khác);</w:t>
      </w:r>
    </w:p>
    <w:p w:rsidR="0024244D" w:rsidRPr="00AD630C" w:rsidRDefault="00940720" w:rsidP="00CD44CC">
      <w:pPr>
        <w:widowControl w:val="0"/>
        <w:tabs>
          <w:tab w:val="left" w:pos="-3780"/>
        </w:tabs>
        <w:spacing w:before="120" w:line="360" w:lineRule="exact"/>
        <w:ind w:firstLine="709"/>
        <w:jc w:val="both"/>
        <w:rPr>
          <w:sz w:val="28"/>
          <w:szCs w:val="28"/>
          <w:lang w:val="vi-VN"/>
        </w:rPr>
      </w:pPr>
      <w:r>
        <w:rPr>
          <w:sz w:val="28"/>
          <w:szCs w:val="28"/>
          <w:lang w:val="vi-VN"/>
        </w:rPr>
        <w:t xml:space="preserve">e) Kết luận cuối cùng của </w:t>
      </w:r>
      <w:r>
        <w:rPr>
          <w:sz w:val="28"/>
          <w:szCs w:val="28"/>
        </w:rPr>
        <w:t>T</w:t>
      </w:r>
      <w:r>
        <w:rPr>
          <w:sz w:val="28"/>
          <w:szCs w:val="28"/>
          <w:lang w:val="vi-VN"/>
        </w:rPr>
        <w:t xml:space="preserve">ổ kiểm toán hoặc </w:t>
      </w:r>
      <w:r>
        <w:rPr>
          <w:sz w:val="28"/>
          <w:szCs w:val="28"/>
        </w:rPr>
        <w:t>Đ</w:t>
      </w:r>
      <w:r w:rsidR="0024244D" w:rsidRPr="00AD630C">
        <w:rPr>
          <w:sz w:val="28"/>
          <w:szCs w:val="28"/>
          <w:lang w:val="vi-VN"/>
        </w:rPr>
        <w:t>oàn kiểm toán và cơ sở đưa ra kết luận;</w:t>
      </w:r>
    </w:p>
    <w:p w:rsidR="0024244D" w:rsidRPr="00AD630C" w:rsidRDefault="00940720" w:rsidP="00CD44CC">
      <w:pPr>
        <w:widowControl w:val="0"/>
        <w:tabs>
          <w:tab w:val="left" w:pos="-3780"/>
        </w:tabs>
        <w:spacing w:before="120" w:line="360" w:lineRule="exact"/>
        <w:ind w:firstLine="709"/>
        <w:jc w:val="both"/>
        <w:rPr>
          <w:sz w:val="28"/>
          <w:szCs w:val="28"/>
          <w:lang w:val="vi-VN"/>
        </w:rPr>
      </w:pPr>
      <w:r>
        <w:rPr>
          <w:sz w:val="28"/>
          <w:szCs w:val="28"/>
          <w:lang w:val="vi-VN"/>
        </w:rPr>
        <w:t xml:space="preserve">g) Ý kiến của Tổ trưởng </w:t>
      </w:r>
      <w:r>
        <w:rPr>
          <w:sz w:val="28"/>
          <w:szCs w:val="28"/>
        </w:rPr>
        <w:t>T</w:t>
      </w:r>
      <w:r w:rsidR="0024244D" w:rsidRPr="00AD630C">
        <w:rPr>
          <w:sz w:val="28"/>
          <w:szCs w:val="28"/>
          <w:lang w:val="vi-VN"/>
        </w:rPr>
        <w:t>ổ kiểm toán và Trưởng đoàn kiểm toán.</w:t>
      </w:r>
    </w:p>
    <w:p w:rsidR="00377966" w:rsidRPr="00AD630C" w:rsidRDefault="0059320E" w:rsidP="00CD44CC">
      <w:pPr>
        <w:widowControl w:val="0"/>
        <w:tabs>
          <w:tab w:val="left" w:pos="-3780"/>
        </w:tabs>
        <w:spacing w:before="120" w:line="360" w:lineRule="exact"/>
        <w:ind w:firstLine="709"/>
        <w:jc w:val="both"/>
        <w:rPr>
          <w:sz w:val="28"/>
          <w:szCs w:val="28"/>
          <w:lang w:val="vi-VN"/>
        </w:rPr>
      </w:pPr>
      <w:r w:rsidRPr="00AD630C">
        <w:rPr>
          <w:sz w:val="28"/>
          <w:szCs w:val="28"/>
          <w:lang w:val="vi-VN"/>
        </w:rPr>
        <w:t>3</w:t>
      </w:r>
      <w:r w:rsidR="00646693" w:rsidRPr="00AD630C">
        <w:rPr>
          <w:sz w:val="28"/>
          <w:szCs w:val="28"/>
          <w:lang w:val="vi-VN"/>
        </w:rPr>
        <w:t xml:space="preserve">. </w:t>
      </w:r>
      <w:r w:rsidR="00377966" w:rsidRPr="00AD630C">
        <w:rPr>
          <w:sz w:val="28"/>
          <w:szCs w:val="28"/>
          <w:lang w:val="vi-VN"/>
        </w:rPr>
        <w:t>Đánh giá và giải quyết các vấn đề trọng yếu</w:t>
      </w:r>
      <w:r w:rsidR="00B64471" w:rsidRPr="00AD630C">
        <w:rPr>
          <w:sz w:val="28"/>
          <w:szCs w:val="28"/>
          <w:lang w:val="vi-VN"/>
        </w:rPr>
        <w:t>:</w:t>
      </w:r>
    </w:p>
    <w:p w:rsidR="00377966" w:rsidRPr="00AD630C" w:rsidRDefault="0059320E" w:rsidP="00CD44CC">
      <w:pPr>
        <w:widowControl w:val="0"/>
        <w:spacing w:before="120" w:line="360" w:lineRule="exact"/>
        <w:ind w:firstLine="709"/>
        <w:jc w:val="both"/>
        <w:rPr>
          <w:sz w:val="28"/>
          <w:szCs w:val="28"/>
          <w:lang w:val="vi-VN"/>
        </w:rPr>
      </w:pPr>
      <w:r w:rsidRPr="00AD630C">
        <w:rPr>
          <w:sz w:val="28"/>
          <w:szCs w:val="28"/>
          <w:lang w:val="vi-VN"/>
        </w:rPr>
        <w:t>a)</w:t>
      </w:r>
      <w:r w:rsidR="00377966" w:rsidRPr="00AD630C">
        <w:rPr>
          <w:sz w:val="28"/>
          <w:szCs w:val="28"/>
          <w:lang w:val="vi-VN"/>
        </w:rPr>
        <w:t xml:space="preserve"> </w:t>
      </w:r>
      <w:r w:rsidR="001E13F3" w:rsidRPr="00AD630C">
        <w:rPr>
          <w:sz w:val="28"/>
          <w:szCs w:val="28"/>
          <w:lang w:val="vi-VN"/>
        </w:rPr>
        <w:t>Tổng hợp và đ</w:t>
      </w:r>
      <w:r w:rsidR="00377966" w:rsidRPr="00AD630C">
        <w:rPr>
          <w:sz w:val="28"/>
          <w:szCs w:val="28"/>
          <w:lang w:val="vi-VN"/>
        </w:rPr>
        <w:t xml:space="preserve">ánh giá các phát hiện trong quá trình kiểm toán trên các khía cạnh: </w:t>
      </w:r>
      <w:r w:rsidR="000772F8" w:rsidRPr="00AD630C">
        <w:rPr>
          <w:sz w:val="28"/>
          <w:szCs w:val="28"/>
          <w:lang w:val="vi-VN"/>
        </w:rPr>
        <w:t>M</w:t>
      </w:r>
      <w:r w:rsidR="00377966" w:rsidRPr="00AD630C">
        <w:rPr>
          <w:sz w:val="28"/>
          <w:szCs w:val="28"/>
          <w:lang w:val="vi-VN"/>
        </w:rPr>
        <w:t>ức độ trọng yếu, các ảnh hưởng của các vấn đề trọng yếu đối với các báo cáo tài chính</w:t>
      </w:r>
      <w:r w:rsidR="00D22CDF" w:rsidRPr="00AD630C">
        <w:rPr>
          <w:sz w:val="28"/>
          <w:szCs w:val="28"/>
          <w:lang w:val="vi-VN"/>
        </w:rPr>
        <w:t>,</w:t>
      </w:r>
      <w:r w:rsidR="00377966" w:rsidRPr="00AD630C">
        <w:rPr>
          <w:sz w:val="28"/>
          <w:szCs w:val="28"/>
          <w:lang w:val="vi-VN"/>
        </w:rPr>
        <w:t xml:space="preserve"> báo cáo kiểm toán</w:t>
      </w:r>
      <w:r w:rsidR="00D22CDF" w:rsidRPr="00AD630C">
        <w:rPr>
          <w:sz w:val="28"/>
          <w:szCs w:val="28"/>
          <w:lang w:val="vi-VN"/>
        </w:rPr>
        <w:t xml:space="preserve"> và những vấn đề có liên quan khác</w:t>
      </w:r>
      <w:r w:rsidR="00B64471" w:rsidRPr="00AD630C">
        <w:rPr>
          <w:sz w:val="28"/>
          <w:szCs w:val="28"/>
          <w:lang w:val="vi-VN"/>
        </w:rPr>
        <w:t>;</w:t>
      </w:r>
    </w:p>
    <w:p w:rsidR="00377966" w:rsidRPr="00AD630C" w:rsidRDefault="0059320E" w:rsidP="00CD44CC">
      <w:pPr>
        <w:widowControl w:val="0"/>
        <w:spacing w:before="120" w:line="360" w:lineRule="exact"/>
        <w:ind w:firstLine="709"/>
        <w:jc w:val="both"/>
        <w:rPr>
          <w:sz w:val="28"/>
          <w:szCs w:val="28"/>
          <w:lang w:val="vi-VN"/>
        </w:rPr>
      </w:pPr>
      <w:r w:rsidRPr="00AD630C">
        <w:rPr>
          <w:sz w:val="28"/>
          <w:szCs w:val="28"/>
          <w:lang w:val="vi-VN"/>
        </w:rPr>
        <w:t>b)</w:t>
      </w:r>
      <w:r w:rsidR="00377966" w:rsidRPr="00AD630C">
        <w:rPr>
          <w:sz w:val="28"/>
          <w:szCs w:val="28"/>
          <w:lang w:val="vi-VN"/>
        </w:rPr>
        <w:t xml:space="preserve"> Xem xét các vấn đề trọng yếu trong một tổng thể để đảm bảo khô</w:t>
      </w:r>
      <w:r w:rsidR="00B64471" w:rsidRPr="00AD630C">
        <w:rPr>
          <w:sz w:val="28"/>
          <w:szCs w:val="28"/>
          <w:lang w:val="vi-VN"/>
        </w:rPr>
        <w:t>ng bỏ sót các vấn đề quan trọng;</w:t>
      </w:r>
    </w:p>
    <w:p w:rsidR="007B574D" w:rsidRPr="00AD630C" w:rsidRDefault="0059320E" w:rsidP="00CD44CC">
      <w:pPr>
        <w:widowControl w:val="0"/>
        <w:spacing w:before="120" w:line="360" w:lineRule="exact"/>
        <w:ind w:firstLine="709"/>
        <w:jc w:val="both"/>
        <w:rPr>
          <w:sz w:val="28"/>
          <w:szCs w:val="28"/>
          <w:lang w:val="vi-VN"/>
        </w:rPr>
      </w:pPr>
      <w:r w:rsidRPr="00AD630C">
        <w:rPr>
          <w:sz w:val="28"/>
          <w:szCs w:val="28"/>
          <w:lang w:val="vi-VN"/>
        </w:rPr>
        <w:t>c)</w:t>
      </w:r>
      <w:r w:rsidR="00377966" w:rsidRPr="00AD630C">
        <w:rPr>
          <w:sz w:val="28"/>
          <w:szCs w:val="28"/>
          <w:lang w:val="vi-VN"/>
        </w:rPr>
        <w:t xml:space="preserve"> Tổng hợ</w:t>
      </w:r>
      <w:r w:rsidR="007B574D" w:rsidRPr="00AD630C">
        <w:rPr>
          <w:sz w:val="28"/>
          <w:szCs w:val="28"/>
          <w:lang w:val="vi-VN"/>
        </w:rPr>
        <w:t xml:space="preserve">p các vấn đề trọng yếu, </w:t>
      </w:r>
      <w:r w:rsidR="00377966" w:rsidRPr="00AD630C">
        <w:rPr>
          <w:sz w:val="28"/>
          <w:szCs w:val="28"/>
          <w:lang w:val="vi-VN"/>
        </w:rPr>
        <w:t>mô tả vấ</w:t>
      </w:r>
      <w:r w:rsidR="007B574D" w:rsidRPr="00AD630C">
        <w:rPr>
          <w:sz w:val="28"/>
          <w:szCs w:val="28"/>
          <w:lang w:val="vi-VN"/>
        </w:rPr>
        <w:t>n đề, ảnh hưởng và các</w:t>
      </w:r>
      <w:r w:rsidR="00B64471" w:rsidRPr="00AD630C">
        <w:rPr>
          <w:sz w:val="28"/>
          <w:szCs w:val="28"/>
          <w:lang w:val="vi-VN"/>
        </w:rPr>
        <w:t xml:space="preserve"> đề xuất;</w:t>
      </w:r>
    </w:p>
    <w:p w:rsidR="00BD0AC4" w:rsidRPr="00AD630C" w:rsidRDefault="0059320E" w:rsidP="00CD44CC">
      <w:pPr>
        <w:widowControl w:val="0"/>
        <w:spacing w:before="120" w:line="360" w:lineRule="exact"/>
        <w:ind w:firstLine="709"/>
        <w:jc w:val="both"/>
        <w:rPr>
          <w:sz w:val="28"/>
          <w:szCs w:val="28"/>
          <w:lang w:val="vi-VN"/>
        </w:rPr>
      </w:pPr>
      <w:r w:rsidRPr="00AD630C">
        <w:rPr>
          <w:sz w:val="28"/>
          <w:szCs w:val="28"/>
          <w:lang w:val="vi-VN"/>
        </w:rPr>
        <w:t>d)</w:t>
      </w:r>
      <w:r w:rsidR="007B574D" w:rsidRPr="00AD630C">
        <w:rPr>
          <w:sz w:val="28"/>
          <w:szCs w:val="28"/>
          <w:lang w:val="vi-VN"/>
        </w:rPr>
        <w:t xml:space="preserve"> </w:t>
      </w:r>
      <w:r w:rsidR="00377966" w:rsidRPr="00AD630C">
        <w:rPr>
          <w:sz w:val="28"/>
          <w:szCs w:val="28"/>
          <w:lang w:val="vi-VN"/>
        </w:rPr>
        <w:t xml:space="preserve">Các </w:t>
      </w:r>
      <w:r w:rsidR="00D22CDF" w:rsidRPr="00AD630C">
        <w:rPr>
          <w:sz w:val="28"/>
          <w:szCs w:val="28"/>
          <w:lang w:val="vi-VN"/>
        </w:rPr>
        <w:t>sai phạm có liên quan đến tính</w:t>
      </w:r>
      <w:r w:rsidR="00377966" w:rsidRPr="00AD630C">
        <w:rPr>
          <w:sz w:val="28"/>
          <w:szCs w:val="28"/>
          <w:lang w:val="vi-VN"/>
        </w:rPr>
        <w:t xml:space="preserve"> trọng yếu cần được </w:t>
      </w:r>
      <w:r w:rsidR="007B574D" w:rsidRPr="00AD630C">
        <w:rPr>
          <w:sz w:val="28"/>
          <w:szCs w:val="28"/>
          <w:lang w:val="vi-VN"/>
        </w:rPr>
        <w:t>báo cáo</w:t>
      </w:r>
      <w:r w:rsidR="00940720">
        <w:rPr>
          <w:sz w:val="28"/>
          <w:szCs w:val="28"/>
          <w:lang w:val="vi-VN"/>
        </w:rPr>
        <w:t xml:space="preserve"> kịp thời đến Tổ trưởng </w:t>
      </w:r>
      <w:r w:rsidR="00940720">
        <w:rPr>
          <w:sz w:val="28"/>
          <w:szCs w:val="28"/>
        </w:rPr>
        <w:t>T</w:t>
      </w:r>
      <w:r w:rsidR="00377966" w:rsidRPr="00AD630C">
        <w:rPr>
          <w:sz w:val="28"/>
          <w:szCs w:val="28"/>
          <w:lang w:val="vi-VN"/>
        </w:rPr>
        <w:t xml:space="preserve">ổ kiểm toán và Trưởng đoàn kiểm toán để đảm bảo vấn đề đó được giải quyết </w:t>
      </w:r>
      <w:r w:rsidR="00D22CDF" w:rsidRPr="00AD630C">
        <w:rPr>
          <w:sz w:val="28"/>
          <w:szCs w:val="28"/>
          <w:lang w:val="vi-VN"/>
        </w:rPr>
        <w:t xml:space="preserve">cẩn trọng, </w:t>
      </w:r>
      <w:r w:rsidR="00377966" w:rsidRPr="00AD630C">
        <w:rPr>
          <w:sz w:val="28"/>
          <w:szCs w:val="28"/>
          <w:lang w:val="vi-VN"/>
        </w:rPr>
        <w:t>hợp lý</w:t>
      </w:r>
      <w:r w:rsidR="00D22CDF" w:rsidRPr="00AD630C">
        <w:rPr>
          <w:sz w:val="28"/>
          <w:szCs w:val="28"/>
          <w:lang w:val="vi-VN"/>
        </w:rPr>
        <w:t xml:space="preserve"> và thỏa đáng</w:t>
      </w:r>
      <w:r w:rsidR="00377966" w:rsidRPr="00AD630C">
        <w:rPr>
          <w:sz w:val="28"/>
          <w:szCs w:val="28"/>
          <w:lang w:val="vi-VN"/>
        </w:rPr>
        <w:t>.</w:t>
      </w:r>
    </w:p>
    <w:p w:rsidR="006C2302" w:rsidRPr="00AD630C" w:rsidRDefault="006C2302" w:rsidP="00CD44CC">
      <w:pPr>
        <w:widowControl w:val="0"/>
        <w:spacing w:before="120" w:line="360" w:lineRule="exact"/>
        <w:ind w:firstLine="709"/>
        <w:jc w:val="both"/>
        <w:rPr>
          <w:b/>
          <w:sz w:val="28"/>
          <w:szCs w:val="28"/>
          <w:lang w:val="vi-VN"/>
        </w:rPr>
      </w:pPr>
      <w:bookmarkStart w:id="8" w:name="_Toc203201956"/>
      <w:r w:rsidRPr="00AD630C">
        <w:rPr>
          <w:b/>
          <w:sz w:val="28"/>
          <w:szCs w:val="28"/>
          <w:lang w:val="vi-VN"/>
        </w:rPr>
        <w:t xml:space="preserve">Điều </w:t>
      </w:r>
      <w:r w:rsidR="00AB2F5C" w:rsidRPr="00AD630C">
        <w:rPr>
          <w:b/>
          <w:sz w:val="28"/>
          <w:szCs w:val="28"/>
          <w:lang w:val="vi-VN"/>
        </w:rPr>
        <w:t>2</w:t>
      </w:r>
      <w:r w:rsidR="000A3702" w:rsidRPr="00AD630C">
        <w:rPr>
          <w:b/>
          <w:sz w:val="28"/>
          <w:szCs w:val="28"/>
        </w:rPr>
        <w:t>7</w:t>
      </w:r>
      <w:r w:rsidRPr="00AD630C">
        <w:rPr>
          <w:b/>
          <w:sz w:val="28"/>
          <w:szCs w:val="28"/>
          <w:lang w:val="vi-VN"/>
        </w:rPr>
        <w:t>. Lập</w:t>
      </w:r>
      <w:r w:rsidR="003C7B0D" w:rsidRPr="00AD630C">
        <w:rPr>
          <w:b/>
          <w:sz w:val="28"/>
          <w:szCs w:val="28"/>
          <w:lang w:val="vi-VN"/>
        </w:rPr>
        <w:t xml:space="preserve"> và thông qua</w:t>
      </w:r>
      <w:r w:rsidRPr="00AD630C">
        <w:rPr>
          <w:b/>
          <w:bCs/>
          <w:sz w:val="28"/>
          <w:szCs w:val="28"/>
          <w:lang w:val="vi-VN"/>
        </w:rPr>
        <w:t xml:space="preserve"> </w:t>
      </w:r>
      <w:r w:rsidR="00FB01D8" w:rsidRPr="00AD630C">
        <w:rPr>
          <w:b/>
          <w:bCs/>
          <w:sz w:val="28"/>
          <w:szCs w:val="28"/>
          <w:lang w:val="vi-VN"/>
        </w:rPr>
        <w:t xml:space="preserve">đơn vị được kiểm toán Biên bản kiểm toán của Tổ kiểm toán và Dự </w:t>
      </w:r>
      <w:r w:rsidR="00D97D55" w:rsidRPr="00AD630C">
        <w:rPr>
          <w:b/>
          <w:bCs/>
          <w:sz w:val="28"/>
          <w:szCs w:val="28"/>
          <w:lang w:val="vi-VN"/>
        </w:rPr>
        <w:t xml:space="preserve">thảo thông qua kết quả kiểm toán </w:t>
      </w:r>
      <w:r w:rsidRPr="00AD630C">
        <w:rPr>
          <w:b/>
          <w:sz w:val="28"/>
          <w:szCs w:val="28"/>
          <w:lang w:val="vi-VN"/>
        </w:rPr>
        <w:t xml:space="preserve"> </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1. Lập </w:t>
      </w:r>
      <w:r w:rsidR="00C6454D" w:rsidRPr="00AD630C">
        <w:rPr>
          <w:rStyle w:val="normal-h1"/>
          <w:sz w:val="28"/>
          <w:szCs w:val="28"/>
          <w:lang w:val="vi-VN"/>
        </w:rPr>
        <w:t xml:space="preserve">dự thảo </w:t>
      </w:r>
      <w:r w:rsidR="002B60A6" w:rsidRPr="00AD630C">
        <w:rPr>
          <w:rStyle w:val="normal-h1"/>
          <w:sz w:val="28"/>
          <w:szCs w:val="28"/>
          <w:lang w:val="vi-VN"/>
        </w:rPr>
        <w:t>B</w:t>
      </w:r>
      <w:r w:rsidRPr="00AD630C">
        <w:rPr>
          <w:rStyle w:val="normal-h1"/>
          <w:sz w:val="28"/>
          <w:szCs w:val="28"/>
          <w:lang w:val="vi-VN"/>
        </w:rPr>
        <w:t xml:space="preserve">iên bản kiểm toán </w:t>
      </w:r>
    </w:p>
    <w:p w:rsidR="00615BA3" w:rsidRPr="00940720" w:rsidRDefault="00615BA3" w:rsidP="00CD44CC">
      <w:pPr>
        <w:pStyle w:val="normal-p"/>
        <w:widowControl w:val="0"/>
        <w:spacing w:before="120" w:line="360" w:lineRule="exact"/>
        <w:ind w:firstLine="709"/>
        <w:jc w:val="both"/>
        <w:rPr>
          <w:sz w:val="28"/>
          <w:szCs w:val="28"/>
          <w:lang w:val="vi-VN"/>
        </w:rPr>
      </w:pPr>
      <w:r w:rsidRPr="00940720">
        <w:rPr>
          <w:rStyle w:val="normal-h1"/>
          <w:sz w:val="28"/>
          <w:szCs w:val="28"/>
          <w:lang w:val="vi-VN"/>
        </w:rPr>
        <w:t xml:space="preserve">a) Tổ trưởng </w:t>
      </w:r>
      <w:r w:rsidR="00DD3E3B" w:rsidRPr="00940720">
        <w:rPr>
          <w:rStyle w:val="normal-h1"/>
          <w:sz w:val="28"/>
          <w:szCs w:val="28"/>
          <w:lang w:val="vi-VN"/>
        </w:rPr>
        <w:t xml:space="preserve">Tổ kiểm toán </w:t>
      </w:r>
      <w:r w:rsidRPr="00940720">
        <w:rPr>
          <w:rStyle w:val="normal-h1"/>
          <w:sz w:val="28"/>
          <w:szCs w:val="28"/>
          <w:lang w:val="vi-VN"/>
        </w:rPr>
        <w:t>có trách nhiệm tổng hợp các kết quả kiểm toán trong các biên bản xác nhận số liệu và tình hình kiểm toán của kiểm toán viên, các biên bản kiểm toán tại các đơn vị được chọn mẫu kiểm toán chi tiết, các biên bản kiể</w:t>
      </w:r>
      <w:r w:rsidR="00940720" w:rsidRPr="00940720">
        <w:rPr>
          <w:rStyle w:val="normal-h1"/>
          <w:sz w:val="28"/>
          <w:szCs w:val="28"/>
          <w:lang w:val="vi-VN"/>
        </w:rPr>
        <w:t>m tra đối chiếu với bên thứ ba,…</w:t>
      </w:r>
      <w:r w:rsidRPr="00940720">
        <w:rPr>
          <w:rStyle w:val="normal-h1"/>
          <w:sz w:val="28"/>
          <w:szCs w:val="28"/>
          <w:lang w:val="vi-VN"/>
        </w:rPr>
        <w:t>để lập</w:t>
      </w:r>
      <w:r w:rsidR="00C6454D" w:rsidRPr="00940720">
        <w:rPr>
          <w:rStyle w:val="normal-h1"/>
          <w:sz w:val="28"/>
          <w:szCs w:val="28"/>
          <w:lang w:val="vi-VN"/>
        </w:rPr>
        <w:t xml:space="preserve"> dự thảo</w:t>
      </w:r>
      <w:r w:rsidR="00940720">
        <w:rPr>
          <w:rStyle w:val="normal-h1"/>
          <w:sz w:val="28"/>
          <w:szCs w:val="28"/>
          <w:lang w:val="vi-VN"/>
        </w:rPr>
        <w:t xml:space="preserve"> </w:t>
      </w:r>
      <w:r w:rsidR="00940720">
        <w:rPr>
          <w:rStyle w:val="normal-h1"/>
          <w:sz w:val="28"/>
          <w:szCs w:val="28"/>
        </w:rPr>
        <w:t>B</w:t>
      </w:r>
      <w:r w:rsidRPr="00940720">
        <w:rPr>
          <w:rStyle w:val="normal-h1"/>
          <w:sz w:val="28"/>
          <w:szCs w:val="28"/>
          <w:lang w:val="vi-VN"/>
        </w:rPr>
        <w:t>iên bản kiểm toán của Tổ kiểm toán.</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b) </w:t>
      </w:r>
      <w:r w:rsidR="00167502" w:rsidRPr="00AD630C">
        <w:rPr>
          <w:sz w:val="28"/>
          <w:szCs w:val="28"/>
          <w:lang w:val="vi-VN"/>
        </w:rPr>
        <w:t xml:space="preserve">Tổ </w:t>
      </w:r>
      <w:r w:rsidR="00DD3E3B" w:rsidRPr="00AD630C">
        <w:rPr>
          <w:sz w:val="28"/>
          <w:szCs w:val="28"/>
          <w:lang w:val="vi-VN"/>
        </w:rPr>
        <w:t xml:space="preserve">trưởng </w:t>
      </w:r>
      <w:r w:rsidR="00DD3E3B" w:rsidRPr="00AD630C">
        <w:rPr>
          <w:rStyle w:val="normal-h1"/>
          <w:sz w:val="28"/>
          <w:szCs w:val="28"/>
          <w:lang w:val="vi-VN"/>
        </w:rPr>
        <w:t xml:space="preserve">Tổ kiểm toán tổ </w:t>
      </w:r>
      <w:r w:rsidR="00167502" w:rsidRPr="00AD630C">
        <w:rPr>
          <w:sz w:val="28"/>
          <w:szCs w:val="28"/>
          <w:lang w:val="vi-VN"/>
        </w:rPr>
        <w:t>chức họp Tổ kiểm toán để thảo luận thống nhất về những đánh giá, xác n</w:t>
      </w:r>
      <w:r w:rsidR="00940720">
        <w:rPr>
          <w:sz w:val="28"/>
          <w:szCs w:val="28"/>
          <w:lang w:val="vi-VN"/>
        </w:rPr>
        <w:t xml:space="preserve">hận và kiến nghị trong dự thảo </w:t>
      </w:r>
      <w:r w:rsidR="00940720">
        <w:rPr>
          <w:sz w:val="28"/>
          <w:szCs w:val="28"/>
        </w:rPr>
        <w:t>B</w:t>
      </w:r>
      <w:r w:rsidR="00167502" w:rsidRPr="00AD630C">
        <w:rPr>
          <w:sz w:val="28"/>
          <w:szCs w:val="28"/>
          <w:lang w:val="vi-VN"/>
        </w:rPr>
        <w:t>iên bản kiểm toán;</w:t>
      </w:r>
      <w:r w:rsidRPr="00AD630C">
        <w:rPr>
          <w:rStyle w:val="normal-h1"/>
          <w:sz w:val="28"/>
          <w:szCs w:val="28"/>
          <w:lang w:val="vi-VN"/>
        </w:rPr>
        <w:t xml:space="preserve"> trường hợp còn có ý kiến khác với ý k</w:t>
      </w:r>
      <w:r w:rsidR="00940720">
        <w:rPr>
          <w:rStyle w:val="normal-h1"/>
          <w:sz w:val="28"/>
          <w:szCs w:val="28"/>
          <w:lang w:val="vi-VN"/>
        </w:rPr>
        <w:t>iến kết luận của Tổ trưởng, thì</w:t>
      </w:r>
      <w:r w:rsidR="00940720">
        <w:rPr>
          <w:rStyle w:val="normal-h1"/>
          <w:sz w:val="28"/>
          <w:szCs w:val="28"/>
        </w:rPr>
        <w:t xml:space="preserve"> k</w:t>
      </w:r>
      <w:r w:rsidRPr="00AD630C">
        <w:rPr>
          <w:rStyle w:val="normal-h1"/>
          <w:sz w:val="28"/>
          <w:szCs w:val="28"/>
          <w:lang w:val="vi-VN"/>
        </w:rPr>
        <w:t>iểm toán viên có quyền bảo lưu ý kiến theo Quy chế Tổ chức và hoạt động của Đoàn Kiểm toán nhà nước.</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c</w:t>
      </w:r>
      <w:r w:rsidR="00940720">
        <w:rPr>
          <w:rStyle w:val="normal-h1"/>
          <w:sz w:val="28"/>
          <w:szCs w:val="28"/>
          <w:lang w:val="vi-VN"/>
        </w:rPr>
        <w:t xml:space="preserve">) Tổ trưởng hoàn thiện dự thảo </w:t>
      </w:r>
      <w:r w:rsidR="00940720">
        <w:rPr>
          <w:rStyle w:val="normal-h1"/>
          <w:sz w:val="28"/>
          <w:szCs w:val="28"/>
        </w:rPr>
        <w:t>B</w:t>
      </w:r>
      <w:r w:rsidRPr="00AD630C">
        <w:rPr>
          <w:rStyle w:val="normal-h1"/>
          <w:sz w:val="28"/>
          <w:szCs w:val="28"/>
          <w:lang w:val="vi-VN"/>
        </w:rPr>
        <w:t xml:space="preserve">iên bản kiểm toán sau khi thảo luận. </w:t>
      </w:r>
    </w:p>
    <w:p w:rsidR="00615BA3" w:rsidRPr="00AD630C" w:rsidRDefault="00615BA3" w:rsidP="00CD44CC">
      <w:pPr>
        <w:widowControl w:val="0"/>
        <w:spacing w:before="120" w:line="360" w:lineRule="exact"/>
        <w:ind w:firstLine="709"/>
        <w:jc w:val="both"/>
        <w:rPr>
          <w:rStyle w:val="normal-h1"/>
          <w:sz w:val="28"/>
          <w:szCs w:val="28"/>
          <w:lang w:val="vi-VN"/>
        </w:rPr>
      </w:pPr>
      <w:r w:rsidRPr="00AD630C">
        <w:rPr>
          <w:rStyle w:val="normal-h1"/>
          <w:sz w:val="28"/>
          <w:szCs w:val="28"/>
          <w:lang w:val="vi-VN"/>
        </w:rPr>
        <w:t>d) Tổ tr</w:t>
      </w:r>
      <w:r w:rsidR="00940720">
        <w:rPr>
          <w:rStyle w:val="normal-h1"/>
          <w:sz w:val="28"/>
          <w:szCs w:val="28"/>
          <w:lang w:val="vi-VN"/>
        </w:rPr>
        <w:t xml:space="preserve">ưởng trình Trưởng đoàn dự thảo </w:t>
      </w:r>
      <w:r w:rsidR="00940720">
        <w:rPr>
          <w:rStyle w:val="normal-h1"/>
          <w:sz w:val="28"/>
          <w:szCs w:val="28"/>
        </w:rPr>
        <w:t>B</w:t>
      </w:r>
      <w:r w:rsidRPr="00AD630C">
        <w:rPr>
          <w:rStyle w:val="normal-h1"/>
          <w:sz w:val="28"/>
          <w:szCs w:val="28"/>
          <w:lang w:val="vi-VN"/>
        </w:rPr>
        <w:t>iên bản kiểm toán đã hoàn thiện để phê duyệt.</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2. Bảo vệ kế</w:t>
      </w:r>
      <w:r w:rsidR="00940720">
        <w:rPr>
          <w:rStyle w:val="normal-h1"/>
          <w:sz w:val="28"/>
          <w:szCs w:val="28"/>
          <w:lang w:val="vi-VN"/>
        </w:rPr>
        <w:t xml:space="preserve">t quả kiểm toán được ghi trong </w:t>
      </w:r>
      <w:r w:rsidR="00940720">
        <w:rPr>
          <w:rStyle w:val="normal-h1"/>
          <w:sz w:val="28"/>
          <w:szCs w:val="28"/>
        </w:rPr>
        <w:t>B</w:t>
      </w:r>
      <w:r w:rsidRPr="00AD630C">
        <w:rPr>
          <w:rStyle w:val="normal-h1"/>
          <w:sz w:val="28"/>
          <w:szCs w:val="28"/>
          <w:lang w:val="vi-VN"/>
        </w:rPr>
        <w:t>iên bản kiểm toán trước Trưởng đoàn.</w:t>
      </w:r>
    </w:p>
    <w:p w:rsidR="00615BA3" w:rsidRPr="00AD630C" w:rsidRDefault="00615BA3"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 xml:space="preserve">a) </w:t>
      </w:r>
      <w:r w:rsidR="00AE1C4E" w:rsidRPr="00AD630C">
        <w:rPr>
          <w:rStyle w:val="normal-h1"/>
          <w:sz w:val="28"/>
          <w:szCs w:val="28"/>
          <w:lang w:val="vi-VN"/>
        </w:rPr>
        <w:t>Tổ trưởng phải bảo vệ k</w:t>
      </w:r>
      <w:r w:rsidR="00940720">
        <w:rPr>
          <w:rStyle w:val="normal-h1"/>
          <w:sz w:val="28"/>
          <w:szCs w:val="28"/>
          <w:lang w:val="vi-VN"/>
        </w:rPr>
        <w:t xml:space="preserve">ết quả kiểm toán trong dự thảo </w:t>
      </w:r>
      <w:r w:rsidR="00940720">
        <w:rPr>
          <w:rStyle w:val="normal-h1"/>
          <w:sz w:val="28"/>
          <w:szCs w:val="28"/>
        </w:rPr>
        <w:t>B</w:t>
      </w:r>
      <w:r w:rsidR="00AE1C4E" w:rsidRPr="00AD630C">
        <w:rPr>
          <w:rStyle w:val="normal-h1"/>
          <w:sz w:val="28"/>
          <w:szCs w:val="28"/>
          <w:lang w:val="vi-VN"/>
        </w:rPr>
        <w:t xml:space="preserve">iên bản kiểm </w:t>
      </w:r>
      <w:r w:rsidR="00AE1C4E" w:rsidRPr="00AD630C">
        <w:rPr>
          <w:rStyle w:val="normal-h1"/>
          <w:sz w:val="28"/>
          <w:szCs w:val="28"/>
          <w:lang w:val="vi-VN"/>
        </w:rPr>
        <w:lastRenderedPageBreak/>
        <w:t xml:space="preserve">toán của Tổ kiểm toán và dự thảo thông báo kết quả kiểm toán tại đơn vị kiểm toán chi tiết trước Trưởng đoàn; báo cáo Trưởng đoàn xem xét, giải quyết theo thẩm quyền về những vấn đề còn có các ý kiến khác nhau trong Tổ kiểm toán. Trưởng đoàn kiểm tra, soát xét biên bản kiểm toán, các bằng chứng kiểm toán; yêu cầu Tổ kiểm toán làm rõ, giải trình những nội dung ghi trong dự thảo biên bản kiểm toán của Tổ kiểm toán và dự thảo thông báo kết quả kiểm toán tại đơn vị kiểm toán chi tiết; đánh giá mức độ hoàn thành </w:t>
      </w:r>
      <w:r w:rsidR="003110E2">
        <w:rPr>
          <w:rStyle w:val="normal-h1"/>
          <w:sz w:val="28"/>
          <w:szCs w:val="28"/>
        </w:rPr>
        <w:t>Kế hoạch kiểm toán</w:t>
      </w:r>
      <w:r w:rsidR="00AE1C4E" w:rsidRPr="00AD630C">
        <w:rPr>
          <w:rStyle w:val="normal-h1"/>
          <w:sz w:val="28"/>
          <w:szCs w:val="28"/>
          <w:lang w:val="vi-VN"/>
        </w:rPr>
        <w:t xml:space="preserve"> và mục tiêu kiểm toán; xem xét, giải quyết những đề nghị của Tổ kiểm toán; chỉ đạo Tổ kiểm toán tiếp tục thực hiện các thủ tục kiểm toán bổ sung nếu thấy cần thiết. Đồng thời Trưởng đoàn phải lập báo cáo kết quả trọng yếu báo cáo Kiểm toán trưởng và Tổng Kiểm toán nhà nước để </w:t>
      </w:r>
      <w:r w:rsidR="00940720">
        <w:rPr>
          <w:rStyle w:val="normal-h1"/>
          <w:sz w:val="28"/>
          <w:szCs w:val="28"/>
        </w:rPr>
        <w:t xml:space="preserve">xin ý kiến </w:t>
      </w:r>
      <w:r w:rsidR="00AE1C4E" w:rsidRPr="00AD630C">
        <w:rPr>
          <w:rStyle w:val="normal-h1"/>
          <w:sz w:val="28"/>
          <w:szCs w:val="28"/>
          <w:lang w:val="vi-VN"/>
        </w:rPr>
        <w:t>chỉ đạo;</w:t>
      </w:r>
    </w:p>
    <w:p w:rsidR="00615BA3" w:rsidRPr="003F4807" w:rsidRDefault="00615BA3" w:rsidP="00CD44CC">
      <w:pPr>
        <w:pStyle w:val="normal-p"/>
        <w:widowControl w:val="0"/>
        <w:spacing w:before="120" w:line="360" w:lineRule="exact"/>
        <w:ind w:firstLine="709"/>
        <w:jc w:val="both"/>
        <w:rPr>
          <w:spacing w:val="-4"/>
          <w:sz w:val="28"/>
          <w:szCs w:val="28"/>
          <w:lang w:val="vi-VN"/>
        </w:rPr>
      </w:pPr>
      <w:r w:rsidRPr="003F4807">
        <w:rPr>
          <w:rStyle w:val="normal-h1"/>
          <w:spacing w:val="-4"/>
          <w:sz w:val="28"/>
          <w:szCs w:val="28"/>
          <w:lang w:val="vi-VN"/>
        </w:rPr>
        <w:t xml:space="preserve">b) Tổ trưởng </w:t>
      </w:r>
      <w:r w:rsidR="002B60A6" w:rsidRPr="003F4807">
        <w:rPr>
          <w:rStyle w:val="normal-h1"/>
          <w:spacing w:val="-4"/>
          <w:sz w:val="28"/>
          <w:szCs w:val="28"/>
          <w:lang w:val="vi-VN"/>
        </w:rPr>
        <w:t>T</w:t>
      </w:r>
      <w:r w:rsidRPr="003F4807">
        <w:rPr>
          <w:rStyle w:val="normal-h1"/>
          <w:spacing w:val="-4"/>
          <w:sz w:val="28"/>
          <w:szCs w:val="28"/>
          <w:lang w:val="vi-VN"/>
        </w:rPr>
        <w:t xml:space="preserve">ổ kiểm toán và các Kiểm toán viên có trách nhiệm chấp hành các ý kiến chỉ đạo, kết luận của Trưởng đoàn, hoàn thiện biên bản kiểm toán; </w:t>
      </w:r>
    </w:p>
    <w:p w:rsidR="00615BA3" w:rsidRPr="00AD630C" w:rsidRDefault="00615BA3" w:rsidP="00CD44CC">
      <w:pPr>
        <w:widowControl w:val="0"/>
        <w:spacing w:before="120" w:line="360" w:lineRule="exact"/>
        <w:ind w:firstLine="709"/>
        <w:jc w:val="both"/>
        <w:rPr>
          <w:rStyle w:val="normal-h1"/>
          <w:sz w:val="28"/>
          <w:szCs w:val="28"/>
          <w:lang w:val="vi-VN"/>
        </w:rPr>
      </w:pPr>
      <w:r w:rsidRPr="00AD630C">
        <w:rPr>
          <w:rStyle w:val="normal-h1"/>
          <w:sz w:val="28"/>
          <w:szCs w:val="28"/>
          <w:lang w:val="vi-VN"/>
        </w:rPr>
        <w:t>c) Trong trường hợp còn có các ý kiến khác với ý kiến kết luận của Trưởng đoàn, thì Tổ kiểm toán có quyền bảo lưu ý kiến theo Quy chế Tổ chức và hoạt động của Đoàn Kiểm toán nhà nước.</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3. Thông qua dự thảo biên bản kiểm toán </w:t>
      </w:r>
    </w:p>
    <w:p w:rsidR="00615BA3" w:rsidRPr="00AD630C" w:rsidRDefault="00615BA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a) Tổ kiểm toán thực hiện thông qu</w:t>
      </w:r>
      <w:r w:rsidR="00940720">
        <w:rPr>
          <w:rStyle w:val="normal-h1"/>
          <w:sz w:val="28"/>
          <w:szCs w:val="28"/>
          <w:lang w:val="vi-VN"/>
        </w:rPr>
        <w:t xml:space="preserve">a dự thảo </w:t>
      </w:r>
      <w:r w:rsidR="00940720">
        <w:rPr>
          <w:rStyle w:val="normal-h1"/>
          <w:sz w:val="28"/>
          <w:szCs w:val="28"/>
        </w:rPr>
        <w:t>B</w:t>
      </w:r>
      <w:r w:rsidRPr="00AD630C">
        <w:rPr>
          <w:rStyle w:val="normal-h1"/>
          <w:sz w:val="28"/>
          <w:szCs w:val="28"/>
          <w:lang w:val="vi-VN"/>
        </w:rPr>
        <w:t>iên bản kiểm toán đã được Trưởng đoàn phê duyệt với đơn vị được kiểm toán; xem xét các ý kiến giải trình, đề nghị của đơn vị được kiểm toán để hoàn thiện biên b</w:t>
      </w:r>
      <w:r w:rsidR="00940720">
        <w:rPr>
          <w:rStyle w:val="normal-h1"/>
          <w:sz w:val="28"/>
          <w:szCs w:val="28"/>
          <w:lang w:val="vi-VN"/>
        </w:rPr>
        <w:t xml:space="preserve">ản kiểm toán; thống nhất và ký </w:t>
      </w:r>
      <w:r w:rsidR="00940720">
        <w:rPr>
          <w:rStyle w:val="normal-h1"/>
          <w:sz w:val="28"/>
          <w:szCs w:val="28"/>
        </w:rPr>
        <w:t>B</w:t>
      </w:r>
      <w:r w:rsidRPr="00AD630C">
        <w:rPr>
          <w:rStyle w:val="normal-h1"/>
          <w:sz w:val="28"/>
          <w:szCs w:val="28"/>
          <w:lang w:val="vi-VN"/>
        </w:rPr>
        <w:t xml:space="preserve">iên bản kiểm toán. Tổ trưởng phải gửi biên bản kiểm toán cho Trưởng đoàn đúng thời hạn quy định theo Quy chế Tổ chức và hoạt động của Đoàn Kiểm toán nhà nước. </w:t>
      </w:r>
    </w:p>
    <w:p w:rsidR="00615BA3" w:rsidRPr="00AD630C" w:rsidRDefault="00615BA3" w:rsidP="00CD44CC">
      <w:pPr>
        <w:pStyle w:val="Heading2"/>
        <w:keepNext w:val="0"/>
        <w:widowControl w:val="0"/>
        <w:spacing w:before="120" w:line="360" w:lineRule="exact"/>
        <w:ind w:firstLine="709"/>
        <w:jc w:val="both"/>
        <w:rPr>
          <w:rStyle w:val="normal-h1"/>
          <w:i w:val="0"/>
          <w:sz w:val="28"/>
          <w:szCs w:val="28"/>
          <w:lang w:val="vi-VN"/>
        </w:rPr>
      </w:pPr>
      <w:r w:rsidRPr="00AD630C">
        <w:rPr>
          <w:rStyle w:val="normal-h1"/>
          <w:i w:val="0"/>
          <w:sz w:val="28"/>
          <w:szCs w:val="28"/>
          <w:lang w:val="vi-VN"/>
        </w:rPr>
        <w:t>b) Trường hợp Tổ kiểm toán không thống nhất với các ý kiến giải trình và đề nghị của đơn vị được kiểm toán hoặc vượt quá thẩm quyền, Tổ trưởng phải yêu cầu Thủ trưởng đơn vị được kiểm toán có ý kiến giải trình bằng văn bản, báo cáo Trưởng đoàn xem xét, quyết định. Trong trường hợp còn có ý kiến khác với ý kiến kết luận của Trư</w:t>
      </w:r>
      <w:r w:rsidR="00DD3E3B" w:rsidRPr="00AD630C">
        <w:rPr>
          <w:rStyle w:val="normal-h1"/>
          <w:i w:val="0"/>
          <w:sz w:val="28"/>
          <w:szCs w:val="28"/>
          <w:lang w:val="vi-VN"/>
        </w:rPr>
        <w:t>ở</w:t>
      </w:r>
      <w:r w:rsidRPr="00AD630C">
        <w:rPr>
          <w:rStyle w:val="normal-h1"/>
          <w:i w:val="0"/>
          <w:sz w:val="28"/>
          <w:szCs w:val="28"/>
          <w:lang w:val="vi-VN"/>
        </w:rPr>
        <w:t>ng đoàn thì Tổ kiểm toán được quyền bảo lưu ý kiến theo Quy chế Tổ chức và hoạt động của Đoàn Kiểm toán nhà nước.</w:t>
      </w:r>
    </w:p>
    <w:p w:rsidR="00DD3E3B" w:rsidRPr="00AD630C" w:rsidRDefault="00DD3E3B" w:rsidP="00940720">
      <w:pPr>
        <w:spacing w:before="120" w:line="360" w:lineRule="exact"/>
        <w:ind w:firstLine="709"/>
        <w:jc w:val="both"/>
        <w:rPr>
          <w:lang w:val="vi-VN"/>
        </w:rPr>
      </w:pPr>
      <w:r w:rsidRPr="00AD630C">
        <w:rPr>
          <w:rStyle w:val="normal-h1"/>
          <w:sz w:val="28"/>
          <w:szCs w:val="28"/>
          <w:lang w:val="vi-VN"/>
        </w:rPr>
        <w:t>c) Việc hoàn thiện</w:t>
      </w:r>
      <w:r w:rsidRPr="00AD630C">
        <w:rPr>
          <w:rStyle w:val="normal-h1"/>
          <w:i/>
          <w:sz w:val="28"/>
          <w:szCs w:val="28"/>
          <w:lang w:val="vi-VN"/>
        </w:rPr>
        <w:t>,</w:t>
      </w:r>
      <w:r w:rsidRPr="00AD630C">
        <w:rPr>
          <w:rStyle w:val="normal-h1"/>
          <w:sz w:val="28"/>
          <w:szCs w:val="28"/>
          <w:lang w:val="vi-VN"/>
        </w:rPr>
        <w:t xml:space="preserve"> phát hành biên bản kiểm toán và thông báo kết quả kiểm toán được thực hiện theo quy định của Kiểm toán nhà nước.</w:t>
      </w:r>
    </w:p>
    <w:p w:rsidR="00EA039C" w:rsidRPr="00AD630C" w:rsidRDefault="002B6263" w:rsidP="00CD44CC">
      <w:pPr>
        <w:pStyle w:val="Heading2"/>
        <w:keepNext w:val="0"/>
        <w:widowControl w:val="0"/>
        <w:spacing w:before="120" w:line="360" w:lineRule="exact"/>
        <w:ind w:firstLine="709"/>
        <w:jc w:val="both"/>
        <w:rPr>
          <w:b/>
          <w:i w:val="0"/>
          <w:sz w:val="28"/>
          <w:szCs w:val="28"/>
          <w:lang w:val="vi-VN"/>
        </w:rPr>
      </w:pPr>
      <w:r w:rsidRPr="00AD630C">
        <w:rPr>
          <w:b/>
          <w:i w:val="0"/>
          <w:sz w:val="28"/>
          <w:szCs w:val="28"/>
          <w:lang w:val="vi-VN"/>
        </w:rPr>
        <w:t xml:space="preserve">Điều </w:t>
      </w:r>
      <w:r w:rsidR="000A3702" w:rsidRPr="00AD630C">
        <w:rPr>
          <w:b/>
          <w:i w:val="0"/>
          <w:sz w:val="28"/>
          <w:szCs w:val="28"/>
        </w:rPr>
        <w:t>28</w:t>
      </w:r>
      <w:r w:rsidR="00D22CDF" w:rsidRPr="00AD630C">
        <w:rPr>
          <w:b/>
          <w:i w:val="0"/>
          <w:sz w:val="28"/>
          <w:szCs w:val="28"/>
          <w:lang w:val="vi-VN"/>
        </w:rPr>
        <w:t>.</w:t>
      </w:r>
      <w:r w:rsidR="00F81A5D" w:rsidRPr="00AD630C">
        <w:rPr>
          <w:b/>
          <w:i w:val="0"/>
          <w:sz w:val="28"/>
          <w:szCs w:val="28"/>
          <w:lang w:val="vi-VN"/>
        </w:rPr>
        <w:t xml:space="preserve"> </w:t>
      </w:r>
      <w:r w:rsidR="00A7793F" w:rsidRPr="00AD630C">
        <w:rPr>
          <w:b/>
          <w:i w:val="0"/>
          <w:sz w:val="28"/>
          <w:szCs w:val="28"/>
          <w:lang w:val="vi-VN"/>
        </w:rPr>
        <w:t>Hoàn tất t</w:t>
      </w:r>
      <w:r w:rsidR="00A03F89" w:rsidRPr="00AD630C">
        <w:rPr>
          <w:b/>
          <w:i w:val="0"/>
          <w:sz w:val="28"/>
          <w:szCs w:val="28"/>
          <w:lang w:val="vi-VN"/>
        </w:rPr>
        <w:t>hủ tục</w:t>
      </w:r>
      <w:r w:rsidR="00FA3EDE" w:rsidRPr="00AD630C">
        <w:rPr>
          <w:b/>
          <w:i w:val="0"/>
          <w:sz w:val="28"/>
          <w:szCs w:val="28"/>
          <w:lang w:val="vi-VN"/>
        </w:rPr>
        <w:t xml:space="preserve"> </w:t>
      </w:r>
      <w:r w:rsidR="00BD0AC4" w:rsidRPr="00AD630C">
        <w:rPr>
          <w:b/>
          <w:i w:val="0"/>
          <w:sz w:val="28"/>
          <w:szCs w:val="28"/>
          <w:lang w:val="vi-VN"/>
        </w:rPr>
        <w:t>kiể</w:t>
      </w:r>
      <w:r w:rsidR="0044648D" w:rsidRPr="00AD630C">
        <w:rPr>
          <w:b/>
          <w:i w:val="0"/>
          <w:sz w:val="28"/>
          <w:szCs w:val="28"/>
          <w:lang w:val="vi-VN"/>
        </w:rPr>
        <w:t>m toán</w:t>
      </w:r>
    </w:p>
    <w:bookmarkEnd w:id="8"/>
    <w:p w:rsidR="00A7793F" w:rsidRPr="00AD630C" w:rsidRDefault="002B6263" w:rsidP="00CD44CC">
      <w:pPr>
        <w:pStyle w:val="Heading2"/>
        <w:keepNext w:val="0"/>
        <w:widowControl w:val="0"/>
        <w:tabs>
          <w:tab w:val="left" w:pos="720"/>
        </w:tabs>
        <w:spacing w:before="120" w:line="360" w:lineRule="exact"/>
        <w:ind w:firstLine="709"/>
        <w:jc w:val="both"/>
        <w:rPr>
          <w:i w:val="0"/>
          <w:sz w:val="28"/>
          <w:lang w:val="vi-VN"/>
        </w:rPr>
      </w:pPr>
      <w:r w:rsidRPr="00AD630C">
        <w:rPr>
          <w:i w:val="0"/>
          <w:sz w:val="28"/>
          <w:szCs w:val="28"/>
          <w:lang w:val="vi-VN"/>
        </w:rPr>
        <w:t>1. Yêu cầu</w:t>
      </w:r>
    </w:p>
    <w:p w:rsidR="00A7793F"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 xml:space="preserve">a) </w:t>
      </w:r>
      <w:r w:rsidR="00F20E21" w:rsidRPr="00AD630C">
        <w:rPr>
          <w:sz w:val="28"/>
          <w:szCs w:val="28"/>
          <w:lang w:val="vi-VN"/>
        </w:rPr>
        <w:t xml:space="preserve">Thông tin </w:t>
      </w:r>
      <w:r w:rsidRPr="00AD630C">
        <w:rPr>
          <w:sz w:val="28"/>
          <w:szCs w:val="28"/>
          <w:lang w:val="vi-VN"/>
        </w:rPr>
        <w:t>B</w:t>
      </w:r>
      <w:r w:rsidR="00A7793F" w:rsidRPr="00AD630C">
        <w:rPr>
          <w:sz w:val="28"/>
          <w:szCs w:val="28"/>
          <w:lang w:val="vi-VN"/>
        </w:rPr>
        <w:t xml:space="preserve">áo cáo tài chính tổng thể </w:t>
      </w:r>
      <w:r w:rsidR="00F20E21" w:rsidRPr="00AD630C">
        <w:rPr>
          <w:sz w:val="28"/>
          <w:szCs w:val="28"/>
          <w:lang w:val="vi-VN"/>
        </w:rPr>
        <w:t xml:space="preserve">qua kiểm toán </w:t>
      </w:r>
      <w:r w:rsidR="00A7793F" w:rsidRPr="00AD630C">
        <w:rPr>
          <w:sz w:val="28"/>
          <w:szCs w:val="28"/>
          <w:lang w:val="vi-VN"/>
        </w:rPr>
        <w:t xml:space="preserve">phải </w:t>
      </w:r>
      <w:r w:rsidR="00F20E21" w:rsidRPr="00AD630C">
        <w:rPr>
          <w:sz w:val="28"/>
          <w:szCs w:val="28"/>
          <w:lang w:val="vi-VN"/>
        </w:rPr>
        <w:t>đảm bảo trung thực, khách quan</w:t>
      </w:r>
      <w:r w:rsidR="00A7793F" w:rsidRPr="00AD630C">
        <w:rPr>
          <w:sz w:val="28"/>
          <w:szCs w:val="28"/>
          <w:lang w:val="vi-VN"/>
        </w:rPr>
        <w:t xml:space="preserve"> dựa trên kết quả kiểm toán, hoạt động chính của doanh nghiệp và hiểu biết của kiểm toán viên về doanh nghiệp và lĩnh </w:t>
      </w:r>
      <w:r w:rsidR="00B64471" w:rsidRPr="00AD630C">
        <w:rPr>
          <w:sz w:val="28"/>
          <w:szCs w:val="28"/>
          <w:lang w:val="vi-VN"/>
        </w:rPr>
        <w:t>vực kinh doanh của doanh nghiệp;</w:t>
      </w:r>
    </w:p>
    <w:p w:rsidR="00A7793F"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lastRenderedPageBreak/>
        <w:t xml:space="preserve">b) </w:t>
      </w:r>
      <w:r w:rsidR="00A7793F" w:rsidRPr="00AD630C">
        <w:rPr>
          <w:sz w:val="28"/>
          <w:szCs w:val="28"/>
          <w:lang w:val="vi-VN"/>
        </w:rPr>
        <w:t>Tất cả những khác biệt và khoản mục bất thư</w:t>
      </w:r>
      <w:r w:rsidR="00B64471" w:rsidRPr="00AD630C">
        <w:rPr>
          <w:sz w:val="28"/>
          <w:szCs w:val="28"/>
          <w:lang w:val="vi-VN"/>
        </w:rPr>
        <w:t>ờng phải được giải thích đầy đủ;</w:t>
      </w:r>
    </w:p>
    <w:p w:rsidR="00A7793F"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c)</w:t>
      </w:r>
      <w:r w:rsidR="00A7793F" w:rsidRPr="00AD630C">
        <w:rPr>
          <w:sz w:val="28"/>
          <w:szCs w:val="28"/>
          <w:lang w:val="vi-VN"/>
        </w:rPr>
        <w:t xml:space="preserve"> Các </w:t>
      </w:r>
      <w:r w:rsidR="00940720">
        <w:rPr>
          <w:sz w:val="28"/>
          <w:szCs w:val="28"/>
          <w:lang w:val="vi-VN"/>
        </w:rPr>
        <w:t xml:space="preserve">sự kiện phát sinh sau ngày lập </w:t>
      </w:r>
      <w:r w:rsidR="00940720">
        <w:rPr>
          <w:sz w:val="28"/>
          <w:szCs w:val="28"/>
        </w:rPr>
        <w:t>B</w:t>
      </w:r>
      <w:r w:rsidR="00A7793F" w:rsidRPr="00AD630C">
        <w:rPr>
          <w:sz w:val="28"/>
          <w:szCs w:val="28"/>
          <w:lang w:val="vi-VN"/>
        </w:rPr>
        <w:t>áo cáo tài chính đã được xem xét</w:t>
      </w:r>
      <w:r w:rsidR="006A35FE" w:rsidRPr="00AD630C">
        <w:rPr>
          <w:sz w:val="28"/>
          <w:szCs w:val="28"/>
          <w:lang w:val="vi-VN"/>
        </w:rPr>
        <w:t>.</w:t>
      </w:r>
    </w:p>
    <w:p w:rsidR="00BD0AC4" w:rsidRPr="00AD630C" w:rsidRDefault="00A7793F" w:rsidP="00CD44CC">
      <w:pPr>
        <w:pStyle w:val="Heading2"/>
        <w:keepNext w:val="0"/>
        <w:widowControl w:val="0"/>
        <w:tabs>
          <w:tab w:val="left" w:pos="720"/>
        </w:tabs>
        <w:spacing w:before="120" w:line="360" w:lineRule="exact"/>
        <w:ind w:firstLine="709"/>
        <w:jc w:val="both"/>
        <w:rPr>
          <w:i w:val="0"/>
          <w:sz w:val="28"/>
          <w:lang w:val="vi-VN"/>
        </w:rPr>
      </w:pPr>
      <w:r w:rsidRPr="00AD630C">
        <w:rPr>
          <w:i w:val="0"/>
          <w:sz w:val="28"/>
          <w:lang w:val="vi-VN"/>
        </w:rPr>
        <w:t xml:space="preserve">2. </w:t>
      </w:r>
      <w:r w:rsidR="00301654" w:rsidRPr="00AD630C">
        <w:rPr>
          <w:i w:val="0"/>
          <w:sz w:val="28"/>
          <w:lang w:val="vi-VN"/>
        </w:rPr>
        <w:t>Các</w:t>
      </w:r>
      <w:r w:rsidR="00BD0AC4" w:rsidRPr="00AD630C">
        <w:rPr>
          <w:i w:val="0"/>
          <w:sz w:val="28"/>
          <w:lang w:val="vi-VN"/>
        </w:rPr>
        <w:t xml:space="preserve"> thủ tục </w:t>
      </w:r>
      <w:r w:rsidR="00534BE5" w:rsidRPr="00AD630C">
        <w:rPr>
          <w:i w:val="0"/>
          <w:sz w:val="28"/>
          <w:lang w:val="vi-VN"/>
        </w:rPr>
        <w:t>kết thúc giai đoạn</w:t>
      </w:r>
      <w:r w:rsidR="00301654" w:rsidRPr="00AD630C">
        <w:rPr>
          <w:i w:val="0"/>
          <w:sz w:val="28"/>
          <w:lang w:val="vi-VN"/>
        </w:rPr>
        <w:t xml:space="preserve"> kiểm toán</w:t>
      </w:r>
    </w:p>
    <w:p w:rsidR="00BD0AC4"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 xml:space="preserve">a) </w:t>
      </w:r>
      <w:r w:rsidR="009C16D2" w:rsidRPr="00AD630C">
        <w:rPr>
          <w:sz w:val="28"/>
          <w:szCs w:val="28"/>
          <w:lang w:val="vi-VN"/>
        </w:rPr>
        <w:t xml:space="preserve">Thủ tục cuối cùng: Nếu kiểm toán viên nhận thấy chưa thỏa mãn về kết quả kiểm toán các khoản mục báo cáo tài chính, các hoạt động của doanh nghiệp hoặc kết quả kiểm toán chưa đảm bảo tính logic, chưa thống nhất thì </w:t>
      </w:r>
      <w:r w:rsidR="00940720" w:rsidRPr="00AD630C">
        <w:rPr>
          <w:sz w:val="28"/>
          <w:szCs w:val="28"/>
          <w:lang w:val="vi-VN"/>
        </w:rPr>
        <w:t>kiểm toán viên</w:t>
      </w:r>
      <w:r w:rsidR="00940720">
        <w:rPr>
          <w:sz w:val="28"/>
          <w:szCs w:val="28"/>
          <w:lang w:val="vi-VN"/>
        </w:rPr>
        <w:t xml:space="preserve"> phải báo cáo với Tổ trưởng </w:t>
      </w:r>
      <w:r w:rsidR="00940720">
        <w:rPr>
          <w:sz w:val="28"/>
          <w:szCs w:val="28"/>
        </w:rPr>
        <w:t>T</w:t>
      </w:r>
      <w:r w:rsidR="009C16D2" w:rsidRPr="00AD630C">
        <w:rPr>
          <w:sz w:val="28"/>
          <w:szCs w:val="28"/>
          <w:lang w:val="vi-VN"/>
        </w:rPr>
        <w:t>ổ kiểm toán và Tổ trưởng Tổ kiểm toán báo cáo với Trưởng đoàn kiểm toán để báo cáo Lãnh đạo Kiể</w:t>
      </w:r>
      <w:r w:rsidR="00940720">
        <w:rPr>
          <w:sz w:val="28"/>
          <w:szCs w:val="28"/>
          <w:lang w:val="vi-VN"/>
        </w:rPr>
        <w:t xml:space="preserve">m toán </w:t>
      </w:r>
      <w:r w:rsidR="00940720">
        <w:rPr>
          <w:sz w:val="28"/>
          <w:szCs w:val="28"/>
        </w:rPr>
        <w:t>n</w:t>
      </w:r>
      <w:r w:rsidR="009C16D2" w:rsidRPr="00AD630C">
        <w:rPr>
          <w:sz w:val="28"/>
          <w:szCs w:val="28"/>
          <w:lang w:val="vi-VN"/>
        </w:rPr>
        <w:t>hà nước thực hiện kiểm toán bổ sung hoặc có thể đề nghị đơn vị được kiểm toán cung cấp bổ sung các tài liệu làm rõ các nội dung trên. K</w:t>
      </w:r>
      <w:r w:rsidR="00276276" w:rsidRPr="00AD630C">
        <w:rPr>
          <w:sz w:val="28"/>
          <w:szCs w:val="28"/>
          <w:lang w:val="vi-VN"/>
        </w:rPr>
        <w:t>iểm toán viên</w:t>
      </w:r>
      <w:r w:rsidR="009C16D2" w:rsidRPr="00AD630C">
        <w:rPr>
          <w:sz w:val="28"/>
          <w:szCs w:val="28"/>
          <w:lang w:val="vi-VN"/>
        </w:rPr>
        <w:t xml:space="preserve"> thực hiện các thủ tục kiểm toán chi tiết để thực hiện các nội dung kiểm toán bổ sung.</w:t>
      </w:r>
    </w:p>
    <w:p w:rsidR="00BD0AC4"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 xml:space="preserve">b) </w:t>
      </w:r>
      <w:r w:rsidR="00BD0AC4" w:rsidRPr="00AD630C">
        <w:rPr>
          <w:sz w:val="28"/>
          <w:szCs w:val="28"/>
          <w:lang w:val="vi-VN"/>
        </w:rPr>
        <w:t>Cập nhật thông tin về:</w:t>
      </w:r>
    </w:p>
    <w:p w:rsidR="00BD0AC4" w:rsidRPr="00AD630C" w:rsidRDefault="00BD0AC4" w:rsidP="00CD44CC">
      <w:pPr>
        <w:widowControl w:val="0"/>
        <w:spacing w:before="120" w:line="360" w:lineRule="exact"/>
        <w:ind w:firstLine="709"/>
        <w:jc w:val="both"/>
        <w:rPr>
          <w:sz w:val="28"/>
          <w:szCs w:val="28"/>
          <w:lang w:val="vi-VN"/>
        </w:rPr>
      </w:pPr>
      <w:r w:rsidRPr="00AD630C">
        <w:rPr>
          <w:sz w:val="28"/>
          <w:szCs w:val="28"/>
          <w:lang w:val="vi-VN"/>
        </w:rPr>
        <w:t>+ Kết quả rà soát</w:t>
      </w:r>
      <w:r w:rsidR="0024705B" w:rsidRPr="00AD630C">
        <w:rPr>
          <w:sz w:val="28"/>
          <w:szCs w:val="28"/>
          <w:lang w:val="vi-VN"/>
        </w:rPr>
        <w:t>;</w:t>
      </w:r>
    </w:p>
    <w:p w:rsidR="00BD0AC4" w:rsidRPr="00AD630C" w:rsidRDefault="00BD0AC4" w:rsidP="00CD44CC">
      <w:pPr>
        <w:widowControl w:val="0"/>
        <w:spacing w:before="120" w:line="360" w:lineRule="exact"/>
        <w:ind w:firstLine="709"/>
        <w:jc w:val="both"/>
        <w:rPr>
          <w:sz w:val="28"/>
          <w:szCs w:val="28"/>
          <w:lang w:val="vi-VN"/>
        </w:rPr>
      </w:pPr>
      <w:r w:rsidRPr="00AD630C">
        <w:rPr>
          <w:sz w:val="28"/>
          <w:szCs w:val="28"/>
          <w:lang w:val="vi-VN"/>
        </w:rPr>
        <w:t xml:space="preserve">+ Những thông tin được báo cáo ra bên ngoài do </w:t>
      </w:r>
      <w:r w:rsidR="00716620" w:rsidRPr="00AD630C">
        <w:rPr>
          <w:sz w:val="28"/>
          <w:szCs w:val="28"/>
          <w:lang w:val="vi-VN"/>
        </w:rPr>
        <w:t>doanh nghiệp</w:t>
      </w:r>
      <w:r w:rsidRPr="00AD630C">
        <w:rPr>
          <w:sz w:val="28"/>
          <w:szCs w:val="28"/>
          <w:lang w:val="vi-VN"/>
        </w:rPr>
        <w:t xml:space="preserve"> lập</w:t>
      </w:r>
      <w:r w:rsidR="0024705B" w:rsidRPr="00AD630C">
        <w:rPr>
          <w:sz w:val="28"/>
          <w:szCs w:val="28"/>
          <w:cs/>
          <w:lang w:bidi="th-TH"/>
        </w:rPr>
        <w:t>;</w:t>
      </w:r>
    </w:p>
    <w:p w:rsidR="00BD0AC4" w:rsidRPr="00AD630C" w:rsidRDefault="00BD0AC4" w:rsidP="00CD44CC">
      <w:pPr>
        <w:widowControl w:val="0"/>
        <w:spacing w:before="120" w:line="360" w:lineRule="exact"/>
        <w:ind w:firstLine="709"/>
        <w:jc w:val="both"/>
        <w:rPr>
          <w:sz w:val="28"/>
          <w:szCs w:val="28"/>
          <w:lang w:val="vi-VN"/>
        </w:rPr>
      </w:pPr>
      <w:r w:rsidRPr="00AD630C">
        <w:rPr>
          <w:sz w:val="28"/>
          <w:szCs w:val="28"/>
          <w:lang w:val="vi-VN"/>
        </w:rPr>
        <w:t>+ Kết quả những sự kiện không chắc chắn hoặc các khoản nợ tiềm tàng tại ngày lập bảng cân đối kế toán</w:t>
      </w:r>
      <w:r w:rsidR="0024705B" w:rsidRPr="00AD630C">
        <w:rPr>
          <w:sz w:val="28"/>
          <w:szCs w:val="28"/>
          <w:lang w:val="vi-VN"/>
        </w:rPr>
        <w:t>;</w:t>
      </w:r>
    </w:p>
    <w:p w:rsidR="00BD0AC4" w:rsidRPr="00AD630C" w:rsidRDefault="00BD0AC4" w:rsidP="00CD44CC">
      <w:pPr>
        <w:widowControl w:val="0"/>
        <w:spacing w:before="120" w:line="360" w:lineRule="exact"/>
        <w:ind w:firstLine="709"/>
        <w:jc w:val="both"/>
        <w:rPr>
          <w:sz w:val="28"/>
          <w:szCs w:val="28"/>
          <w:lang w:val="vi-VN"/>
        </w:rPr>
      </w:pPr>
      <w:r w:rsidRPr="00AD630C">
        <w:rPr>
          <w:sz w:val="28"/>
          <w:szCs w:val="28"/>
          <w:lang w:val="vi-VN"/>
        </w:rPr>
        <w:t>+ Kết quả của các thủ tục liên quan tới sự kiện phát sinh s</w:t>
      </w:r>
      <w:r w:rsidR="00D22CDF" w:rsidRPr="00AD630C">
        <w:rPr>
          <w:sz w:val="28"/>
          <w:szCs w:val="28"/>
          <w:lang w:val="vi-VN"/>
        </w:rPr>
        <w:t xml:space="preserve">au ngày </w:t>
      </w:r>
      <w:r w:rsidR="00076BAC">
        <w:rPr>
          <w:sz w:val="28"/>
          <w:szCs w:val="28"/>
          <w:lang w:val="vi-VN"/>
        </w:rPr>
        <w:t xml:space="preserve">lập </w:t>
      </w:r>
      <w:r w:rsidR="00076BAC">
        <w:rPr>
          <w:sz w:val="28"/>
          <w:szCs w:val="28"/>
        </w:rPr>
        <w:t>B</w:t>
      </w:r>
      <w:r w:rsidR="00D22CDF" w:rsidRPr="00AD630C">
        <w:rPr>
          <w:sz w:val="28"/>
          <w:szCs w:val="28"/>
          <w:lang w:val="vi-VN"/>
        </w:rPr>
        <w:t>áo cáo tài chính của doanh nghiệp</w:t>
      </w:r>
      <w:r w:rsidR="00716620" w:rsidRPr="00AD630C">
        <w:rPr>
          <w:sz w:val="28"/>
          <w:szCs w:val="28"/>
          <w:lang w:val="vi-VN"/>
        </w:rPr>
        <w:t>.</w:t>
      </w:r>
      <w:r w:rsidRPr="00AD630C">
        <w:rPr>
          <w:sz w:val="28"/>
          <w:szCs w:val="28"/>
          <w:lang w:val="vi-VN"/>
        </w:rPr>
        <w:t xml:space="preserve"> </w:t>
      </w:r>
    </w:p>
    <w:p w:rsidR="00BD0AC4"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c)</w:t>
      </w:r>
      <w:r w:rsidR="00EA039C" w:rsidRPr="00AD630C">
        <w:rPr>
          <w:sz w:val="28"/>
          <w:szCs w:val="28"/>
          <w:lang w:val="vi-VN"/>
        </w:rPr>
        <w:t xml:space="preserve"> </w:t>
      </w:r>
      <w:r w:rsidR="00BD0AC4" w:rsidRPr="00AD630C">
        <w:rPr>
          <w:sz w:val="28"/>
          <w:szCs w:val="28"/>
          <w:lang w:val="vi-VN"/>
        </w:rPr>
        <w:t xml:space="preserve">Xem xét những thay đổi trong các </w:t>
      </w:r>
      <w:r w:rsidR="00660499" w:rsidRPr="00AD630C">
        <w:rPr>
          <w:sz w:val="28"/>
          <w:szCs w:val="28"/>
          <w:lang w:val="vi-VN"/>
        </w:rPr>
        <w:t>nội dung</w:t>
      </w:r>
      <w:r w:rsidR="00BD0AC4" w:rsidRPr="00AD630C">
        <w:rPr>
          <w:sz w:val="28"/>
          <w:szCs w:val="28"/>
          <w:lang w:val="vi-VN"/>
        </w:rPr>
        <w:t xml:space="preserve"> chủ yếu</w:t>
      </w:r>
      <w:r w:rsidR="00660499" w:rsidRPr="00AD630C">
        <w:rPr>
          <w:sz w:val="28"/>
          <w:szCs w:val="28"/>
          <w:lang w:val="vi-VN"/>
        </w:rPr>
        <w:t xml:space="preserve"> sau</w:t>
      </w:r>
      <w:r w:rsidR="00BD0AC4" w:rsidRPr="00AD630C">
        <w:rPr>
          <w:sz w:val="28"/>
          <w:szCs w:val="28"/>
          <w:lang w:val="vi-VN"/>
        </w:rPr>
        <w:t>:</w:t>
      </w:r>
    </w:p>
    <w:p w:rsidR="00BD0AC4" w:rsidRPr="00AD630C" w:rsidRDefault="00BD0AC4" w:rsidP="00CD44CC">
      <w:pPr>
        <w:widowControl w:val="0"/>
        <w:spacing w:before="120" w:line="360" w:lineRule="exact"/>
        <w:ind w:firstLine="709"/>
        <w:jc w:val="both"/>
        <w:rPr>
          <w:sz w:val="28"/>
          <w:szCs w:val="28"/>
          <w:lang w:val="vi-VN"/>
        </w:rPr>
      </w:pPr>
      <w:r w:rsidRPr="00AD630C">
        <w:rPr>
          <w:sz w:val="28"/>
          <w:szCs w:val="28"/>
          <w:lang w:val="vi-VN"/>
        </w:rPr>
        <w:t>+ Các hợp đồng với ngân hàng;</w:t>
      </w:r>
    </w:p>
    <w:p w:rsidR="00BD0AC4" w:rsidRPr="00AD630C" w:rsidRDefault="00BD0AC4" w:rsidP="00CD44CC">
      <w:pPr>
        <w:widowControl w:val="0"/>
        <w:tabs>
          <w:tab w:val="left" w:pos="1080"/>
        </w:tabs>
        <w:spacing w:before="120" w:line="360" w:lineRule="exact"/>
        <w:ind w:firstLine="709"/>
        <w:jc w:val="both"/>
        <w:rPr>
          <w:sz w:val="28"/>
          <w:szCs w:val="28"/>
          <w:lang w:val="vi-VN"/>
        </w:rPr>
      </w:pPr>
      <w:r w:rsidRPr="00AD630C">
        <w:rPr>
          <w:sz w:val="28"/>
          <w:szCs w:val="28"/>
          <w:lang w:val="vi-VN"/>
        </w:rPr>
        <w:t>+ Đơn vị tiền tệ và lãi suất;</w:t>
      </w:r>
    </w:p>
    <w:p w:rsidR="00BD0AC4" w:rsidRPr="00AD630C" w:rsidRDefault="00BD0AC4" w:rsidP="00CD44CC">
      <w:pPr>
        <w:widowControl w:val="0"/>
        <w:tabs>
          <w:tab w:val="left" w:pos="1080"/>
        </w:tabs>
        <w:spacing w:before="120" w:line="360" w:lineRule="exact"/>
        <w:ind w:firstLine="709"/>
        <w:jc w:val="both"/>
        <w:rPr>
          <w:sz w:val="28"/>
          <w:szCs w:val="28"/>
          <w:lang w:val="vi-VN"/>
        </w:rPr>
      </w:pPr>
      <w:r w:rsidRPr="00AD630C">
        <w:rPr>
          <w:sz w:val="28"/>
          <w:szCs w:val="28"/>
          <w:lang w:val="vi-VN"/>
        </w:rPr>
        <w:t>+ Các thị trường chủ yếu;</w:t>
      </w:r>
    </w:p>
    <w:p w:rsidR="00BD0AC4" w:rsidRPr="00AD630C" w:rsidRDefault="00BD0AC4" w:rsidP="00CD44CC">
      <w:pPr>
        <w:widowControl w:val="0"/>
        <w:tabs>
          <w:tab w:val="left" w:pos="1080"/>
        </w:tabs>
        <w:spacing w:before="120" w:line="360" w:lineRule="exact"/>
        <w:ind w:firstLine="709"/>
        <w:jc w:val="both"/>
        <w:rPr>
          <w:sz w:val="28"/>
          <w:szCs w:val="28"/>
          <w:lang w:val="vi-VN"/>
        </w:rPr>
      </w:pPr>
      <w:r w:rsidRPr="00AD630C">
        <w:rPr>
          <w:sz w:val="28"/>
          <w:szCs w:val="28"/>
          <w:lang w:val="vi-VN"/>
        </w:rPr>
        <w:t>+ Các sản phẩm, khách hàng và nhà cung cấp chủ yếu;</w:t>
      </w:r>
    </w:p>
    <w:p w:rsidR="00BD0AC4" w:rsidRPr="00AD630C" w:rsidRDefault="00BD0AC4" w:rsidP="00CD44CC">
      <w:pPr>
        <w:widowControl w:val="0"/>
        <w:tabs>
          <w:tab w:val="left" w:pos="1080"/>
        </w:tabs>
        <w:spacing w:before="120" w:line="360" w:lineRule="exact"/>
        <w:ind w:firstLine="709"/>
        <w:jc w:val="both"/>
        <w:rPr>
          <w:sz w:val="28"/>
          <w:szCs w:val="28"/>
          <w:lang w:val="vi-VN"/>
        </w:rPr>
      </w:pPr>
      <w:r w:rsidRPr="00AD630C">
        <w:rPr>
          <w:sz w:val="28"/>
          <w:szCs w:val="28"/>
          <w:lang w:val="vi-VN"/>
        </w:rPr>
        <w:t>+ Quản lý hoặc nhân viên chủ chốt;</w:t>
      </w:r>
    </w:p>
    <w:p w:rsidR="00BD0AC4" w:rsidRPr="00AD630C" w:rsidRDefault="00BD0AC4" w:rsidP="00CD44CC">
      <w:pPr>
        <w:widowControl w:val="0"/>
        <w:tabs>
          <w:tab w:val="left" w:pos="1080"/>
        </w:tabs>
        <w:spacing w:before="120" w:line="360" w:lineRule="exact"/>
        <w:ind w:firstLine="709"/>
        <w:jc w:val="both"/>
        <w:rPr>
          <w:sz w:val="28"/>
          <w:szCs w:val="28"/>
          <w:lang w:val="vi-VN"/>
        </w:rPr>
      </w:pPr>
      <w:r w:rsidRPr="00AD630C">
        <w:rPr>
          <w:sz w:val="28"/>
          <w:szCs w:val="28"/>
          <w:lang w:val="vi-VN"/>
        </w:rPr>
        <w:t>+ Quy đị</w:t>
      </w:r>
      <w:r w:rsidR="00F84894" w:rsidRPr="00AD630C">
        <w:rPr>
          <w:sz w:val="28"/>
          <w:szCs w:val="28"/>
          <w:lang w:val="vi-VN"/>
        </w:rPr>
        <w:t>nh hoặc chính sách của cơ quan Nhà nước có thẩm quyền</w:t>
      </w:r>
      <w:r w:rsidRPr="00AD630C">
        <w:rPr>
          <w:sz w:val="28"/>
          <w:szCs w:val="28"/>
          <w:cs/>
          <w:lang w:bidi="th-TH"/>
        </w:rPr>
        <w:t>.</w:t>
      </w:r>
    </w:p>
    <w:p w:rsidR="00BD0AC4" w:rsidRPr="00AD630C" w:rsidRDefault="002B6263" w:rsidP="00CD44CC">
      <w:pPr>
        <w:widowControl w:val="0"/>
        <w:spacing w:before="120" w:line="360" w:lineRule="exact"/>
        <w:ind w:firstLine="709"/>
        <w:jc w:val="both"/>
        <w:rPr>
          <w:sz w:val="28"/>
          <w:szCs w:val="28"/>
          <w:lang w:val="vi-VN"/>
        </w:rPr>
      </w:pPr>
      <w:r w:rsidRPr="00AD630C">
        <w:rPr>
          <w:sz w:val="28"/>
          <w:szCs w:val="28"/>
          <w:lang w:val="vi-VN"/>
        </w:rPr>
        <w:t>d)</w:t>
      </w:r>
      <w:r w:rsidR="0054223D" w:rsidRPr="00AD630C">
        <w:rPr>
          <w:sz w:val="28"/>
          <w:szCs w:val="28"/>
          <w:lang w:val="vi-VN"/>
        </w:rPr>
        <w:t xml:space="preserve"> T</w:t>
      </w:r>
      <w:r w:rsidR="00694AA0" w:rsidRPr="00AD630C">
        <w:rPr>
          <w:sz w:val="28"/>
          <w:szCs w:val="28"/>
          <w:lang w:val="vi-VN"/>
        </w:rPr>
        <w:t xml:space="preserve">iến hành trao đổi </w:t>
      </w:r>
      <w:r w:rsidR="00BA5CFD" w:rsidRPr="00AD630C">
        <w:rPr>
          <w:sz w:val="28"/>
          <w:szCs w:val="28"/>
          <w:lang w:val="vi-VN"/>
        </w:rPr>
        <w:t xml:space="preserve">với </w:t>
      </w:r>
      <w:r w:rsidR="00427BF1" w:rsidRPr="00AD630C">
        <w:rPr>
          <w:sz w:val="28"/>
          <w:szCs w:val="28"/>
          <w:lang w:val="vi-VN"/>
        </w:rPr>
        <w:t>doanh nghiệp được kiểm toán</w:t>
      </w:r>
      <w:r w:rsidR="00BA5CFD" w:rsidRPr="00AD630C">
        <w:rPr>
          <w:sz w:val="28"/>
          <w:szCs w:val="28"/>
          <w:lang w:val="vi-VN"/>
        </w:rPr>
        <w:t xml:space="preserve"> về những nội dung liên quan đến việc hoàn tất thủ tục kiểm toán</w:t>
      </w:r>
      <w:r w:rsidR="00684F0F" w:rsidRPr="00AD630C">
        <w:rPr>
          <w:sz w:val="28"/>
          <w:szCs w:val="28"/>
          <w:lang w:val="vi-VN"/>
        </w:rPr>
        <w:t>.</w:t>
      </w:r>
    </w:p>
    <w:p w:rsidR="002B6263" w:rsidRPr="00AD630C" w:rsidRDefault="002B6263" w:rsidP="00CD44CC">
      <w:pPr>
        <w:widowControl w:val="0"/>
        <w:tabs>
          <w:tab w:val="left" w:pos="960"/>
        </w:tabs>
        <w:spacing w:before="120" w:line="360" w:lineRule="exact"/>
        <w:ind w:firstLine="709"/>
        <w:jc w:val="both"/>
        <w:rPr>
          <w:b/>
          <w:sz w:val="28"/>
          <w:szCs w:val="28"/>
          <w:lang w:val="vi-VN"/>
        </w:rPr>
      </w:pPr>
      <w:bookmarkStart w:id="9" w:name="_Toc203201958"/>
      <w:r w:rsidRPr="00AD630C">
        <w:rPr>
          <w:b/>
          <w:sz w:val="28"/>
          <w:szCs w:val="28"/>
          <w:lang w:val="vi-VN"/>
        </w:rPr>
        <w:t xml:space="preserve">Điều </w:t>
      </w:r>
      <w:r w:rsidR="000A3702" w:rsidRPr="00AD630C">
        <w:rPr>
          <w:b/>
          <w:sz w:val="28"/>
          <w:szCs w:val="28"/>
        </w:rPr>
        <w:t>29</w:t>
      </w:r>
      <w:r w:rsidR="0033139F" w:rsidRPr="00AD630C">
        <w:rPr>
          <w:b/>
          <w:sz w:val="28"/>
          <w:szCs w:val="28"/>
          <w:lang w:val="vi-VN"/>
        </w:rPr>
        <w:t xml:space="preserve">. </w:t>
      </w:r>
      <w:bookmarkEnd w:id="9"/>
      <w:r w:rsidRPr="00AD630C">
        <w:rPr>
          <w:b/>
          <w:sz w:val="28"/>
          <w:szCs w:val="28"/>
          <w:lang w:val="vi-VN"/>
        </w:rPr>
        <w:t>Hồ sơ kiểm toán</w:t>
      </w:r>
    </w:p>
    <w:p w:rsidR="00D22CDF" w:rsidRPr="00AD630C" w:rsidRDefault="002B6263" w:rsidP="00CD44CC">
      <w:pPr>
        <w:widowControl w:val="0"/>
        <w:tabs>
          <w:tab w:val="left" w:pos="960"/>
        </w:tabs>
        <w:spacing w:before="120" w:line="360" w:lineRule="exact"/>
        <w:ind w:firstLine="709"/>
        <w:jc w:val="both"/>
        <w:rPr>
          <w:sz w:val="28"/>
          <w:szCs w:val="28"/>
          <w:lang w:val="vi-VN"/>
        </w:rPr>
      </w:pPr>
      <w:r w:rsidRPr="00AD630C">
        <w:rPr>
          <w:sz w:val="28"/>
          <w:szCs w:val="28"/>
          <w:lang w:val="vi-VN"/>
        </w:rPr>
        <w:t xml:space="preserve">1. </w:t>
      </w:r>
      <w:r w:rsidR="00D22CDF" w:rsidRPr="00AD630C">
        <w:rPr>
          <w:sz w:val="28"/>
          <w:szCs w:val="28"/>
          <w:lang w:val="vi-VN"/>
        </w:rPr>
        <w:t>Hồ sơ kiểm toán là các tài liệu do kiểm toán viên lập, thu thập, phân loại, sử dụng và l</w:t>
      </w:r>
      <w:r w:rsidR="00D22CDF" w:rsidRPr="00AD630C">
        <w:rPr>
          <w:sz w:val="28"/>
          <w:szCs w:val="28"/>
          <w:lang w:val="vi-VN"/>
        </w:rPr>
        <w:softHyphen/>
        <w:t>ưu trữ. Tài liệu trong hồ sơ kiểm toán được thể hiện trên giấy, trên phim, ảnh, trên ph</w:t>
      </w:r>
      <w:r w:rsidR="00D22CDF" w:rsidRPr="00AD630C">
        <w:rPr>
          <w:sz w:val="28"/>
          <w:szCs w:val="28"/>
          <w:lang w:val="vi-VN"/>
        </w:rPr>
        <w:softHyphen/>
        <w:t>ương tiện tin học hay bất kỳ ph</w:t>
      </w:r>
      <w:r w:rsidR="00D22CDF" w:rsidRPr="00AD630C">
        <w:rPr>
          <w:sz w:val="28"/>
          <w:szCs w:val="28"/>
          <w:lang w:val="vi-VN"/>
        </w:rPr>
        <w:softHyphen/>
        <w:t>ương</w:t>
      </w:r>
      <w:r w:rsidR="00694AA0" w:rsidRPr="00AD630C">
        <w:rPr>
          <w:sz w:val="28"/>
          <w:szCs w:val="28"/>
          <w:lang w:val="vi-VN"/>
        </w:rPr>
        <w:t xml:space="preserve"> tiện l</w:t>
      </w:r>
      <w:r w:rsidR="00694AA0" w:rsidRPr="00AD630C">
        <w:rPr>
          <w:sz w:val="28"/>
          <w:szCs w:val="28"/>
          <w:lang w:val="vi-VN"/>
        </w:rPr>
        <w:softHyphen/>
        <w:t>ưu trữ nào khác theo quy</w:t>
      </w:r>
      <w:r w:rsidR="00D22CDF" w:rsidRPr="00AD630C">
        <w:rPr>
          <w:sz w:val="28"/>
          <w:szCs w:val="28"/>
          <w:lang w:val="vi-VN"/>
        </w:rPr>
        <w:t xml:space="preserve"> định của pháp luật hiện hành. </w:t>
      </w:r>
    </w:p>
    <w:p w:rsidR="007A3D71" w:rsidRPr="00AD630C" w:rsidRDefault="002B6263" w:rsidP="00CD44CC">
      <w:pPr>
        <w:widowControl w:val="0"/>
        <w:tabs>
          <w:tab w:val="left" w:pos="960"/>
        </w:tabs>
        <w:spacing w:before="120" w:line="360" w:lineRule="exact"/>
        <w:ind w:firstLine="709"/>
        <w:jc w:val="both"/>
        <w:rPr>
          <w:bCs/>
          <w:sz w:val="28"/>
          <w:szCs w:val="28"/>
          <w:lang w:val="vi-VN"/>
        </w:rPr>
      </w:pPr>
      <w:r w:rsidRPr="00AD630C">
        <w:rPr>
          <w:bCs/>
          <w:sz w:val="28"/>
          <w:szCs w:val="28"/>
          <w:lang w:val="vi-VN"/>
        </w:rPr>
        <w:t>2.</w:t>
      </w:r>
      <w:r w:rsidR="007A3D71" w:rsidRPr="00AD630C">
        <w:rPr>
          <w:bCs/>
          <w:sz w:val="28"/>
          <w:szCs w:val="28"/>
          <w:lang w:val="vi-VN"/>
        </w:rPr>
        <w:t xml:space="preserve"> Phân loại: </w:t>
      </w:r>
      <w:r w:rsidR="006728AF" w:rsidRPr="00AD630C">
        <w:rPr>
          <w:bCs/>
          <w:sz w:val="28"/>
          <w:szCs w:val="28"/>
          <w:lang w:val="vi-VN"/>
        </w:rPr>
        <w:t xml:space="preserve">Hồ sơ kiểm toán được phân loại theo </w:t>
      </w:r>
      <w:r w:rsidR="00FF7A0B" w:rsidRPr="00AD630C">
        <w:rPr>
          <w:bCs/>
          <w:sz w:val="28"/>
          <w:szCs w:val="28"/>
          <w:lang w:val="vi-VN"/>
        </w:rPr>
        <w:t xml:space="preserve">Quy định danh mục hồ </w:t>
      </w:r>
      <w:r w:rsidR="00FF7A0B" w:rsidRPr="00AD630C">
        <w:rPr>
          <w:bCs/>
          <w:sz w:val="28"/>
          <w:szCs w:val="28"/>
          <w:lang w:val="vi-VN"/>
        </w:rPr>
        <w:lastRenderedPageBreak/>
        <w:t xml:space="preserve">sơ kiểm toán; chế độ bảo lưu, bảo quản, khai thác và tiêu hủy hồ sơ ban hành </w:t>
      </w:r>
      <w:r w:rsidR="006C4948" w:rsidRPr="00AD630C">
        <w:rPr>
          <w:bCs/>
          <w:sz w:val="28"/>
          <w:szCs w:val="28"/>
          <w:lang w:val="vi-VN"/>
        </w:rPr>
        <w:t>theo Quy định của Tổng Kiểm toán nhà nước.</w:t>
      </w:r>
      <w:r w:rsidR="00515CEA">
        <w:rPr>
          <w:bCs/>
          <w:sz w:val="28"/>
          <w:szCs w:val="28"/>
        </w:rPr>
        <w:t xml:space="preserve"> </w:t>
      </w:r>
      <w:r w:rsidR="006728AF" w:rsidRPr="00AD630C">
        <w:rPr>
          <w:bCs/>
          <w:sz w:val="28"/>
          <w:szCs w:val="28"/>
          <w:lang w:val="vi-VN"/>
        </w:rPr>
        <w:t>Thông thường hồ</w:t>
      </w:r>
      <w:r w:rsidR="007A3D71" w:rsidRPr="00AD630C">
        <w:rPr>
          <w:bCs/>
          <w:sz w:val="28"/>
          <w:szCs w:val="28"/>
          <w:lang w:val="vi-VN"/>
        </w:rPr>
        <w:t xml:space="preserve"> sơ một cuộc kiểm toán bao gồm:</w:t>
      </w:r>
      <w:r w:rsidR="00EF6DCE" w:rsidRPr="00AD630C">
        <w:rPr>
          <w:bCs/>
          <w:sz w:val="28"/>
          <w:szCs w:val="28"/>
          <w:lang w:val="vi-VN"/>
        </w:rPr>
        <w:t xml:space="preserve"> </w:t>
      </w:r>
    </w:p>
    <w:p w:rsidR="002B6263" w:rsidRPr="00AD630C" w:rsidRDefault="002B6263" w:rsidP="00CD44CC">
      <w:pPr>
        <w:widowControl w:val="0"/>
        <w:tabs>
          <w:tab w:val="left" w:pos="960"/>
        </w:tabs>
        <w:spacing w:before="120" w:line="360" w:lineRule="exact"/>
        <w:ind w:firstLine="709"/>
        <w:jc w:val="both"/>
        <w:rPr>
          <w:sz w:val="28"/>
          <w:szCs w:val="28"/>
          <w:lang w:val="vi-VN"/>
        </w:rPr>
      </w:pPr>
      <w:r w:rsidRPr="00AD630C">
        <w:rPr>
          <w:sz w:val="28"/>
          <w:szCs w:val="28"/>
          <w:lang w:val="vi-VN"/>
        </w:rPr>
        <w:t>a)</w:t>
      </w:r>
      <w:r w:rsidR="007A3D71" w:rsidRPr="00AD630C">
        <w:rPr>
          <w:sz w:val="28"/>
          <w:szCs w:val="28"/>
          <w:lang w:val="vi-VN"/>
        </w:rPr>
        <w:t xml:space="preserve"> Các tài liệu thuộc Danh mục hồ sơ kiểm toán của một cuộc kiểm toán theo Quy định Danh mục hồ sơ k</w:t>
      </w:r>
      <w:r w:rsidR="00B64471" w:rsidRPr="00AD630C">
        <w:rPr>
          <w:sz w:val="28"/>
          <w:szCs w:val="28"/>
          <w:lang w:val="vi-VN"/>
        </w:rPr>
        <w:t xml:space="preserve">iểm toán của Kiểm toán </w:t>
      </w:r>
      <w:r w:rsidR="00226927" w:rsidRPr="00AD630C">
        <w:rPr>
          <w:sz w:val="28"/>
          <w:szCs w:val="28"/>
          <w:lang w:val="vi-VN"/>
        </w:rPr>
        <w:t>n</w:t>
      </w:r>
      <w:r w:rsidR="00B64471" w:rsidRPr="00AD630C">
        <w:rPr>
          <w:sz w:val="28"/>
          <w:szCs w:val="28"/>
          <w:lang w:val="vi-VN"/>
        </w:rPr>
        <w:t>hà nước;</w:t>
      </w:r>
    </w:p>
    <w:p w:rsidR="006C4948" w:rsidRPr="00AD630C" w:rsidRDefault="006C4948" w:rsidP="00CD44CC">
      <w:pPr>
        <w:widowControl w:val="0"/>
        <w:tabs>
          <w:tab w:val="left" w:pos="960"/>
        </w:tabs>
        <w:spacing w:before="120" w:line="360" w:lineRule="exact"/>
        <w:ind w:firstLine="709"/>
        <w:jc w:val="both"/>
        <w:rPr>
          <w:sz w:val="28"/>
          <w:szCs w:val="28"/>
          <w:lang w:val="vi-VN"/>
        </w:rPr>
      </w:pPr>
      <w:r w:rsidRPr="00AD630C">
        <w:rPr>
          <w:sz w:val="28"/>
          <w:szCs w:val="28"/>
          <w:lang w:val="vi-VN"/>
        </w:rPr>
        <w:t xml:space="preserve">b) </w:t>
      </w:r>
      <w:r w:rsidR="006E166D" w:rsidRPr="00AD630C">
        <w:rPr>
          <w:sz w:val="28"/>
          <w:szCs w:val="28"/>
          <w:lang w:val="vi-VN"/>
        </w:rPr>
        <w:t>C</w:t>
      </w:r>
      <w:r w:rsidRPr="00AD630C">
        <w:rPr>
          <w:sz w:val="28"/>
          <w:szCs w:val="28"/>
          <w:lang w:val="vi-VN"/>
        </w:rPr>
        <w:t>ác tài liệu khác do kiểm toán viên thu thập trong quá trình khảo sát và thực hiện kiểm toán, như: Giấy chứng nhận đăng ký doanh nghiệp; thông tin về hệ thống kiểm soát nội bộ, thông tin về tình hình tài chính, tổ chức bộ máy,…(các thông tin đã khảo sát và thu thập theo quy định tại Chương II khi thực hiện chuẩn bị kiểm toán).</w:t>
      </w:r>
    </w:p>
    <w:p w:rsidR="007A3D71" w:rsidRPr="00AD630C" w:rsidRDefault="002B6263" w:rsidP="00CD44CC">
      <w:pPr>
        <w:widowControl w:val="0"/>
        <w:tabs>
          <w:tab w:val="left" w:pos="960"/>
        </w:tabs>
        <w:spacing w:before="120" w:line="360" w:lineRule="exact"/>
        <w:ind w:firstLine="709"/>
        <w:jc w:val="both"/>
        <w:rPr>
          <w:bCs/>
          <w:spacing w:val="-6"/>
          <w:sz w:val="28"/>
          <w:szCs w:val="28"/>
          <w:lang w:val="vi-VN"/>
        </w:rPr>
      </w:pPr>
      <w:r w:rsidRPr="00AD630C">
        <w:rPr>
          <w:bCs/>
          <w:spacing w:val="-6"/>
          <w:sz w:val="28"/>
          <w:szCs w:val="28"/>
          <w:lang w:val="vi-VN"/>
        </w:rPr>
        <w:t>3.</w:t>
      </w:r>
      <w:r w:rsidR="007A3D71" w:rsidRPr="00AD630C">
        <w:rPr>
          <w:bCs/>
          <w:spacing w:val="-6"/>
          <w:sz w:val="28"/>
          <w:szCs w:val="28"/>
          <w:lang w:val="vi-VN"/>
        </w:rPr>
        <w:t xml:space="preserve"> Lưu trữ hồ sơ kiểm toán</w:t>
      </w:r>
      <w:r w:rsidRPr="00AD630C">
        <w:rPr>
          <w:bCs/>
          <w:spacing w:val="-6"/>
          <w:sz w:val="28"/>
          <w:szCs w:val="28"/>
          <w:lang w:val="vi-VN"/>
        </w:rPr>
        <w:t xml:space="preserve">: </w:t>
      </w:r>
      <w:r w:rsidR="007A3D71" w:rsidRPr="00AD630C">
        <w:rPr>
          <w:spacing w:val="-6"/>
          <w:sz w:val="28"/>
          <w:szCs w:val="28"/>
          <w:lang w:val="vi-VN"/>
        </w:rPr>
        <w:t xml:space="preserve">Theo qui định hiện hành của Kiểm toán </w:t>
      </w:r>
      <w:r w:rsidR="00400F3F" w:rsidRPr="00AD630C">
        <w:rPr>
          <w:spacing w:val="-6"/>
          <w:sz w:val="28"/>
          <w:szCs w:val="28"/>
          <w:lang w:val="vi-VN"/>
        </w:rPr>
        <w:t>n</w:t>
      </w:r>
      <w:r w:rsidR="007A3D71" w:rsidRPr="00AD630C">
        <w:rPr>
          <w:spacing w:val="-6"/>
          <w:sz w:val="28"/>
          <w:szCs w:val="28"/>
          <w:lang w:val="vi-VN"/>
        </w:rPr>
        <w:t>hà nước.</w:t>
      </w:r>
    </w:p>
    <w:p w:rsidR="00D22CDF" w:rsidRPr="00AD630C" w:rsidRDefault="002B6263" w:rsidP="00CD44CC">
      <w:pPr>
        <w:pStyle w:val="Heading2"/>
        <w:keepNext w:val="0"/>
        <w:widowControl w:val="0"/>
        <w:spacing w:before="120" w:line="360" w:lineRule="exact"/>
        <w:ind w:firstLine="709"/>
        <w:jc w:val="both"/>
        <w:rPr>
          <w:b/>
          <w:i w:val="0"/>
          <w:sz w:val="28"/>
          <w:szCs w:val="28"/>
          <w:lang w:val="vi-VN"/>
        </w:rPr>
      </w:pPr>
      <w:r w:rsidRPr="00AD630C">
        <w:rPr>
          <w:b/>
          <w:i w:val="0"/>
          <w:sz w:val="28"/>
          <w:szCs w:val="28"/>
          <w:lang w:val="vi-VN"/>
        </w:rPr>
        <w:t xml:space="preserve">Điều </w:t>
      </w:r>
      <w:r w:rsidR="000A3702" w:rsidRPr="00AD630C">
        <w:rPr>
          <w:b/>
          <w:i w:val="0"/>
          <w:sz w:val="28"/>
          <w:szCs w:val="28"/>
        </w:rPr>
        <w:t>30</w:t>
      </w:r>
      <w:r w:rsidRPr="00AD630C">
        <w:rPr>
          <w:b/>
          <w:i w:val="0"/>
          <w:sz w:val="28"/>
          <w:szCs w:val="28"/>
          <w:lang w:val="vi-VN"/>
        </w:rPr>
        <w:t xml:space="preserve">. </w:t>
      </w:r>
      <w:r w:rsidR="00D22CDF" w:rsidRPr="00AD630C">
        <w:rPr>
          <w:b/>
          <w:i w:val="0"/>
          <w:sz w:val="28"/>
          <w:szCs w:val="28"/>
          <w:lang w:val="vi-VN"/>
        </w:rPr>
        <w:t xml:space="preserve">Rà soát công việc kiểm toán </w:t>
      </w:r>
    </w:p>
    <w:p w:rsidR="009426E6" w:rsidRPr="00AD630C" w:rsidRDefault="007D6CF4" w:rsidP="00CD44CC">
      <w:pPr>
        <w:widowControl w:val="0"/>
        <w:tabs>
          <w:tab w:val="left" w:pos="960"/>
        </w:tabs>
        <w:spacing w:before="120" w:line="360" w:lineRule="exact"/>
        <w:ind w:firstLine="709"/>
        <w:jc w:val="both"/>
        <w:rPr>
          <w:iCs/>
          <w:sz w:val="28"/>
          <w:szCs w:val="28"/>
          <w:lang w:val="vi-VN"/>
        </w:rPr>
      </w:pPr>
      <w:r w:rsidRPr="00AD630C">
        <w:rPr>
          <w:iCs/>
          <w:sz w:val="28"/>
          <w:szCs w:val="28"/>
          <w:lang w:val="vi-VN"/>
        </w:rPr>
        <w:t>Công việc kiểm toán phải được rà soát bởi chính kiểm to</w:t>
      </w:r>
      <w:r w:rsidR="00970DDF" w:rsidRPr="00AD630C">
        <w:rPr>
          <w:iCs/>
          <w:sz w:val="28"/>
          <w:szCs w:val="28"/>
          <w:lang w:val="vi-VN"/>
        </w:rPr>
        <w:t xml:space="preserve">án viên, </w:t>
      </w:r>
      <w:r w:rsidR="00226927" w:rsidRPr="00AD630C">
        <w:rPr>
          <w:iCs/>
          <w:sz w:val="28"/>
          <w:szCs w:val="28"/>
          <w:lang w:val="vi-VN"/>
        </w:rPr>
        <w:t>T</w:t>
      </w:r>
      <w:r w:rsidR="00970DDF" w:rsidRPr="00AD630C">
        <w:rPr>
          <w:iCs/>
          <w:sz w:val="28"/>
          <w:szCs w:val="28"/>
          <w:lang w:val="vi-VN"/>
        </w:rPr>
        <w:t xml:space="preserve">ổ trưởng </w:t>
      </w:r>
      <w:r w:rsidR="00226927" w:rsidRPr="00AD630C">
        <w:rPr>
          <w:iCs/>
          <w:sz w:val="28"/>
          <w:szCs w:val="28"/>
          <w:lang w:val="vi-VN"/>
        </w:rPr>
        <w:t>T</w:t>
      </w:r>
      <w:r w:rsidR="00970DDF" w:rsidRPr="00AD630C">
        <w:rPr>
          <w:iCs/>
          <w:sz w:val="28"/>
          <w:szCs w:val="28"/>
          <w:lang w:val="vi-VN"/>
        </w:rPr>
        <w:t>ổ kiểm toán và</w:t>
      </w:r>
      <w:r w:rsidRPr="00AD630C">
        <w:rPr>
          <w:iCs/>
          <w:sz w:val="28"/>
          <w:szCs w:val="28"/>
          <w:lang w:val="vi-VN"/>
        </w:rPr>
        <w:t xml:space="preserve"> </w:t>
      </w:r>
      <w:r w:rsidR="009426E6" w:rsidRPr="00AD630C">
        <w:rPr>
          <w:iCs/>
          <w:sz w:val="28"/>
          <w:szCs w:val="28"/>
          <w:lang w:val="vi-VN"/>
        </w:rPr>
        <w:t>Trưởng đoàn kiểm</w:t>
      </w:r>
      <w:r w:rsidR="00B64471" w:rsidRPr="00AD630C">
        <w:rPr>
          <w:iCs/>
          <w:sz w:val="28"/>
          <w:szCs w:val="28"/>
          <w:lang w:val="vi-VN"/>
        </w:rPr>
        <w:t xml:space="preserve"> toán hoặc người được phân công:</w:t>
      </w:r>
    </w:p>
    <w:p w:rsidR="00D22CDF" w:rsidRPr="00AD630C" w:rsidRDefault="00C6454D" w:rsidP="00CD44CC">
      <w:pPr>
        <w:widowControl w:val="0"/>
        <w:tabs>
          <w:tab w:val="left" w:pos="960"/>
        </w:tabs>
        <w:spacing w:before="120" w:line="360" w:lineRule="exact"/>
        <w:ind w:firstLine="709"/>
        <w:jc w:val="both"/>
        <w:rPr>
          <w:spacing w:val="-2"/>
          <w:sz w:val="28"/>
          <w:szCs w:val="28"/>
          <w:lang w:val="vi-VN"/>
        </w:rPr>
      </w:pPr>
      <w:r w:rsidRPr="00AD630C">
        <w:rPr>
          <w:iCs/>
          <w:sz w:val="28"/>
          <w:szCs w:val="28"/>
          <w:lang w:val="vi-VN"/>
        </w:rPr>
        <w:t>-</w:t>
      </w:r>
      <w:r w:rsidR="00875EF6" w:rsidRPr="00AD630C">
        <w:rPr>
          <w:iCs/>
          <w:sz w:val="28"/>
          <w:szCs w:val="28"/>
          <w:lang w:val="vi-VN"/>
        </w:rPr>
        <w:t xml:space="preserve"> </w:t>
      </w:r>
      <w:r w:rsidR="00D22CDF" w:rsidRPr="00AD630C">
        <w:rPr>
          <w:spacing w:val="-2"/>
          <w:sz w:val="28"/>
          <w:szCs w:val="28"/>
          <w:lang w:val="vi-VN"/>
        </w:rPr>
        <w:t>Rà soát công việc ki</w:t>
      </w:r>
      <w:r w:rsidR="007056BC" w:rsidRPr="00AD630C">
        <w:rPr>
          <w:spacing w:val="-2"/>
          <w:sz w:val="28"/>
          <w:szCs w:val="28"/>
          <w:lang w:val="vi-VN"/>
        </w:rPr>
        <w:t>ểm toán và ghi chép kiểm toán: N</w:t>
      </w:r>
      <w:r w:rsidR="00D22CDF" w:rsidRPr="00AD630C">
        <w:rPr>
          <w:spacing w:val="-2"/>
          <w:sz w:val="28"/>
          <w:szCs w:val="28"/>
          <w:lang w:val="vi-VN"/>
        </w:rPr>
        <w:t xml:space="preserve">gười rà soát thực hiện việc rà soát hồ sơ kiểm toán; kết thúc rà soát, người rà soát phải liệt kê nội dung rà </w:t>
      </w:r>
      <w:r w:rsidR="00B64471" w:rsidRPr="00AD630C">
        <w:rPr>
          <w:spacing w:val="-2"/>
          <w:sz w:val="28"/>
          <w:szCs w:val="28"/>
          <w:lang w:val="vi-VN"/>
        </w:rPr>
        <w:t>soát và ký vào giấy tờ làm việc;</w:t>
      </w:r>
    </w:p>
    <w:p w:rsidR="00D22CDF" w:rsidRPr="00AD630C" w:rsidRDefault="00C6454D" w:rsidP="00CD44CC">
      <w:pPr>
        <w:widowControl w:val="0"/>
        <w:tabs>
          <w:tab w:val="left" w:pos="960"/>
        </w:tabs>
        <w:spacing w:before="120" w:line="360" w:lineRule="exact"/>
        <w:ind w:firstLine="709"/>
        <w:jc w:val="both"/>
        <w:rPr>
          <w:spacing w:val="-2"/>
          <w:sz w:val="28"/>
          <w:szCs w:val="28"/>
          <w:lang w:val="vi-VN"/>
        </w:rPr>
      </w:pPr>
      <w:r w:rsidRPr="00AD630C">
        <w:rPr>
          <w:spacing w:val="-2"/>
          <w:sz w:val="28"/>
          <w:szCs w:val="28"/>
          <w:lang w:val="vi-VN"/>
        </w:rPr>
        <w:t>-</w:t>
      </w:r>
      <w:r w:rsidR="00875EF6" w:rsidRPr="00AD630C">
        <w:rPr>
          <w:spacing w:val="-2"/>
          <w:sz w:val="28"/>
          <w:szCs w:val="28"/>
          <w:lang w:val="vi-VN"/>
        </w:rPr>
        <w:t xml:space="preserve"> </w:t>
      </w:r>
      <w:r w:rsidR="00D22CDF" w:rsidRPr="00AD630C">
        <w:rPr>
          <w:sz w:val="28"/>
          <w:szCs w:val="28"/>
          <w:lang w:val="vi-VN"/>
        </w:rPr>
        <w:t>Rà soát và phê duyệt các kết luận: Trước khi kết thúc kiểm toán tại doanh nghiệp được kiểm toán, người rà soát phải đảm bảo rằng các bằng chứng kiểm toán đã</w:t>
      </w:r>
      <w:r w:rsidR="00F7114A" w:rsidRPr="00AD630C">
        <w:rPr>
          <w:sz w:val="28"/>
          <w:szCs w:val="28"/>
          <w:lang w:val="vi-VN"/>
        </w:rPr>
        <w:t xml:space="preserve"> được thu thập đầy đủ và</w:t>
      </w:r>
      <w:r w:rsidR="00D22CDF" w:rsidRPr="00AD630C">
        <w:rPr>
          <w:sz w:val="28"/>
          <w:szCs w:val="28"/>
          <w:lang w:val="vi-VN"/>
        </w:rPr>
        <w:t xml:space="preserve"> phù hợp; trước khi phát hành báo cáo kiểm toán, người </w:t>
      </w:r>
      <w:r w:rsidR="00F46FC9" w:rsidRPr="00AD630C">
        <w:rPr>
          <w:sz w:val="28"/>
          <w:szCs w:val="28"/>
          <w:lang w:val="vi-VN"/>
        </w:rPr>
        <w:t>rà soát</w:t>
      </w:r>
      <w:r w:rsidR="00D22CDF" w:rsidRPr="00AD630C">
        <w:rPr>
          <w:sz w:val="28"/>
          <w:szCs w:val="28"/>
          <w:lang w:val="vi-VN"/>
        </w:rPr>
        <w:t xml:space="preserve"> phải </w:t>
      </w:r>
      <w:r w:rsidR="00F46FC9" w:rsidRPr="00AD630C">
        <w:rPr>
          <w:sz w:val="28"/>
          <w:szCs w:val="28"/>
          <w:lang w:val="vi-VN"/>
        </w:rPr>
        <w:t>bảo đảm tính</w:t>
      </w:r>
      <w:r w:rsidR="009015D7" w:rsidRPr="00AD630C">
        <w:rPr>
          <w:sz w:val="28"/>
          <w:szCs w:val="28"/>
          <w:lang w:val="vi-VN"/>
        </w:rPr>
        <w:t xml:space="preserve"> </w:t>
      </w:r>
      <w:r w:rsidR="005F1933" w:rsidRPr="00AD630C">
        <w:rPr>
          <w:sz w:val="28"/>
          <w:szCs w:val="28"/>
          <w:lang w:val="vi-VN"/>
        </w:rPr>
        <w:t>đồng bộ,</w:t>
      </w:r>
      <w:r w:rsidR="00F46FC9" w:rsidRPr="00AD630C">
        <w:rPr>
          <w:sz w:val="28"/>
          <w:szCs w:val="28"/>
          <w:lang w:val="vi-VN"/>
        </w:rPr>
        <w:t xml:space="preserve"> thống nhất, logic giữa các tài liệu kiểm toán và được lưu trữ đầy đủ theo quy định hiện hành của Kiểm toán </w:t>
      </w:r>
      <w:r w:rsidR="00DD3E3B" w:rsidRPr="00AD630C">
        <w:rPr>
          <w:sz w:val="28"/>
          <w:szCs w:val="28"/>
          <w:lang w:val="vi-VN"/>
        </w:rPr>
        <w:t>n</w:t>
      </w:r>
      <w:r w:rsidR="00F46FC9" w:rsidRPr="00AD630C">
        <w:rPr>
          <w:sz w:val="28"/>
          <w:szCs w:val="28"/>
          <w:lang w:val="vi-VN"/>
        </w:rPr>
        <w:t>hà nước</w:t>
      </w:r>
      <w:r w:rsidR="00D22CDF" w:rsidRPr="00AD630C">
        <w:rPr>
          <w:sz w:val="28"/>
          <w:szCs w:val="28"/>
          <w:lang w:val="vi-VN"/>
        </w:rPr>
        <w:t>.</w:t>
      </w:r>
    </w:p>
    <w:p w:rsidR="00B554E1" w:rsidRPr="00AD630C" w:rsidRDefault="00B554E1" w:rsidP="003F4807">
      <w:pPr>
        <w:widowControl w:val="0"/>
        <w:spacing w:before="240" w:line="360" w:lineRule="exact"/>
        <w:jc w:val="center"/>
        <w:rPr>
          <w:sz w:val="28"/>
          <w:szCs w:val="28"/>
          <w:lang w:val="vi-VN"/>
        </w:rPr>
      </w:pPr>
      <w:r w:rsidRPr="00AD630C">
        <w:rPr>
          <w:b/>
          <w:bCs/>
          <w:sz w:val="28"/>
          <w:szCs w:val="28"/>
          <w:lang w:val="vi-VN"/>
        </w:rPr>
        <w:t>Chương IV</w:t>
      </w:r>
    </w:p>
    <w:p w:rsidR="00B554E1" w:rsidRPr="00AD630C" w:rsidRDefault="00B554E1" w:rsidP="00CD44CC">
      <w:pPr>
        <w:widowControl w:val="0"/>
        <w:spacing w:before="120" w:line="360" w:lineRule="exact"/>
        <w:jc w:val="center"/>
        <w:rPr>
          <w:b/>
          <w:sz w:val="28"/>
          <w:szCs w:val="28"/>
          <w:lang w:val="vi-VN"/>
        </w:rPr>
      </w:pPr>
      <w:r w:rsidRPr="00AD630C">
        <w:rPr>
          <w:b/>
          <w:bCs/>
          <w:sz w:val="28"/>
          <w:szCs w:val="28"/>
          <w:lang w:val="vi-VN"/>
        </w:rPr>
        <w:t>LẬP, PHÁT HÀNH BÁO CÁO KIỂM TOÁN</w:t>
      </w:r>
    </w:p>
    <w:p w:rsidR="00875EF6" w:rsidRPr="00AD630C" w:rsidRDefault="00875EF6"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31</w:t>
      </w:r>
      <w:r w:rsidRPr="00AD630C">
        <w:rPr>
          <w:b/>
          <w:sz w:val="28"/>
          <w:szCs w:val="28"/>
          <w:lang w:val="vi-VN"/>
        </w:rPr>
        <w:t xml:space="preserve">. </w:t>
      </w:r>
      <w:r w:rsidR="00F20E21" w:rsidRPr="00AD630C">
        <w:rPr>
          <w:b/>
          <w:sz w:val="28"/>
          <w:szCs w:val="28"/>
          <w:lang w:val="vi-VN"/>
        </w:rPr>
        <w:t xml:space="preserve">Lập Dự thảo </w:t>
      </w:r>
      <w:r w:rsidRPr="00AD630C">
        <w:rPr>
          <w:b/>
          <w:sz w:val="28"/>
          <w:szCs w:val="28"/>
          <w:lang w:val="vi-VN"/>
        </w:rPr>
        <w:t>Báo cáo kiểm toán</w:t>
      </w:r>
    </w:p>
    <w:p w:rsidR="00903978" w:rsidRPr="00AD630C" w:rsidRDefault="00F20E21" w:rsidP="00CD44CC">
      <w:pPr>
        <w:widowControl w:val="0"/>
        <w:spacing w:before="120" w:line="360" w:lineRule="exact"/>
        <w:ind w:firstLine="709"/>
        <w:jc w:val="both"/>
        <w:rPr>
          <w:sz w:val="28"/>
          <w:szCs w:val="28"/>
          <w:lang w:val="vi-VN"/>
        </w:rPr>
      </w:pPr>
      <w:r w:rsidRPr="00AD630C">
        <w:rPr>
          <w:sz w:val="28"/>
          <w:szCs w:val="28"/>
          <w:lang w:val="vi-VN"/>
        </w:rPr>
        <w:t>1</w:t>
      </w:r>
      <w:r w:rsidR="00F7621D" w:rsidRPr="00AD630C">
        <w:rPr>
          <w:sz w:val="28"/>
          <w:szCs w:val="28"/>
          <w:lang w:val="vi-VN"/>
        </w:rPr>
        <w:t>.</w:t>
      </w:r>
      <w:r w:rsidR="00903978" w:rsidRPr="00AD630C">
        <w:rPr>
          <w:sz w:val="28"/>
          <w:szCs w:val="28"/>
          <w:lang w:val="vi-VN"/>
        </w:rPr>
        <w:t xml:space="preserve"> Trình tự, thủ tục lập Báo cáo kiểm toán của Đoàn kiểm toán thực hiện theo Quy định trình tự lập, thẩm định, xét duyệt và phát hành Báo cáo kiểm toán </w:t>
      </w:r>
      <w:r w:rsidRPr="00AD630C">
        <w:rPr>
          <w:sz w:val="28"/>
          <w:szCs w:val="28"/>
          <w:lang w:val="vi-VN"/>
        </w:rPr>
        <w:t xml:space="preserve">do </w:t>
      </w:r>
      <w:r w:rsidR="00903978" w:rsidRPr="00AD630C">
        <w:rPr>
          <w:sz w:val="28"/>
          <w:szCs w:val="28"/>
          <w:lang w:val="vi-VN"/>
        </w:rPr>
        <w:t>Kiểm toán nhà nước ban hành.</w:t>
      </w:r>
    </w:p>
    <w:p w:rsidR="00F7621D" w:rsidRPr="00AD630C" w:rsidRDefault="00F7621D" w:rsidP="00CD44CC">
      <w:pPr>
        <w:pStyle w:val="normal-p"/>
        <w:spacing w:before="120" w:line="360" w:lineRule="exact"/>
        <w:ind w:firstLine="709"/>
        <w:jc w:val="both"/>
        <w:rPr>
          <w:sz w:val="28"/>
          <w:szCs w:val="28"/>
          <w:lang w:val="vi-VN"/>
        </w:rPr>
      </w:pPr>
      <w:r w:rsidRPr="00AD630C">
        <w:rPr>
          <w:sz w:val="28"/>
          <w:szCs w:val="28"/>
          <w:lang w:val="vi-VN"/>
        </w:rPr>
        <w:t xml:space="preserve">2. </w:t>
      </w:r>
      <w:r w:rsidRPr="00AD630C">
        <w:rPr>
          <w:rStyle w:val="normal-h1"/>
          <w:sz w:val="28"/>
          <w:szCs w:val="28"/>
          <w:lang w:val="vi-VN"/>
        </w:rPr>
        <w:t xml:space="preserve">Trưởng đoàn </w:t>
      </w:r>
      <w:r w:rsidR="008C7A1D">
        <w:rPr>
          <w:rStyle w:val="normal-h1"/>
          <w:sz w:val="28"/>
          <w:szCs w:val="28"/>
        </w:rPr>
        <w:t>kiểm toán</w:t>
      </w:r>
      <w:r w:rsidR="00D15ADE" w:rsidRPr="00AD630C">
        <w:rPr>
          <w:rStyle w:val="normal-h1"/>
          <w:sz w:val="28"/>
          <w:szCs w:val="28"/>
          <w:lang w:val="vi-VN"/>
        </w:rPr>
        <w:t xml:space="preserve"> </w:t>
      </w:r>
      <w:r w:rsidRPr="00AD630C">
        <w:rPr>
          <w:rStyle w:val="normal-h1"/>
          <w:sz w:val="28"/>
          <w:szCs w:val="28"/>
          <w:lang w:val="vi-VN"/>
        </w:rPr>
        <w:t>có trách nhiệm tập hợp đầy đủ các bằng chứng kiểm toán thích hợp và kết quả kiểm toán để lập Dự thảo Báo cáo kiểm toán theo quy định của Kiểm toán nhà nước</w:t>
      </w:r>
      <w:r w:rsidR="00DE1C7F" w:rsidRPr="00AD630C">
        <w:rPr>
          <w:rStyle w:val="normal-h1"/>
          <w:sz w:val="28"/>
          <w:szCs w:val="28"/>
          <w:lang w:val="vi-VN"/>
        </w:rPr>
        <w:t>;</w:t>
      </w:r>
      <w:r w:rsidRPr="00AD630C">
        <w:rPr>
          <w:rStyle w:val="normal-h1"/>
          <w:sz w:val="28"/>
          <w:szCs w:val="28"/>
          <w:lang w:val="vi-VN"/>
        </w:rPr>
        <w:t xml:space="preserve"> Kiểm toán viên phải hệ thống, tập hợp đầy đủ các văn bản pháp luật có liên quan làm căn cứ pháp lý cho các ý kiến kiểm toán</w:t>
      </w:r>
      <w:r w:rsidR="00DE1C7F" w:rsidRPr="00AD630C">
        <w:rPr>
          <w:rStyle w:val="normal-h1"/>
          <w:sz w:val="28"/>
          <w:szCs w:val="28"/>
          <w:lang w:val="vi-VN"/>
        </w:rPr>
        <w:t>,</w:t>
      </w:r>
      <w:r w:rsidRPr="00AD630C">
        <w:rPr>
          <w:rStyle w:val="normal-h1"/>
          <w:sz w:val="28"/>
          <w:szCs w:val="28"/>
          <w:lang w:val="vi-VN"/>
        </w:rPr>
        <w:t xml:space="preserve"> các tài liệu cần thiết khác có liên quan đến cuộc kiểm toán.</w:t>
      </w:r>
    </w:p>
    <w:p w:rsidR="00F7621D" w:rsidRPr="00076BAC" w:rsidRDefault="00F7621D" w:rsidP="00CD44CC">
      <w:pPr>
        <w:pStyle w:val="normal-p"/>
        <w:spacing w:before="120" w:line="360" w:lineRule="exact"/>
        <w:ind w:firstLine="709"/>
        <w:jc w:val="both"/>
        <w:rPr>
          <w:rStyle w:val="normal-h1"/>
          <w:spacing w:val="2"/>
          <w:sz w:val="28"/>
          <w:szCs w:val="28"/>
          <w:lang w:val="vi-VN"/>
        </w:rPr>
      </w:pPr>
      <w:r w:rsidRPr="00076BAC">
        <w:rPr>
          <w:spacing w:val="2"/>
          <w:sz w:val="28"/>
          <w:szCs w:val="28"/>
          <w:lang w:val="vi-VN"/>
        </w:rPr>
        <w:lastRenderedPageBreak/>
        <w:t xml:space="preserve">3. </w:t>
      </w:r>
      <w:r w:rsidRPr="00076BAC">
        <w:rPr>
          <w:rStyle w:val="normal-h1"/>
          <w:spacing w:val="2"/>
          <w:sz w:val="28"/>
          <w:szCs w:val="28"/>
          <w:lang w:val="vi-VN"/>
        </w:rPr>
        <w:t xml:space="preserve">Trưởng đoàn </w:t>
      </w:r>
      <w:r w:rsidR="008C7A1D" w:rsidRPr="00076BAC">
        <w:rPr>
          <w:rStyle w:val="normal-h1"/>
          <w:spacing w:val="2"/>
          <w:sz w:val="28"/>
          <w:szCs w:val="28"/>
        </w:rPr>
        <w:t>kiểm toán</w:t>
      </w:r>
      <w:r w:rsidR="00D15ADE" w:rsidRPr="00076BAC">
        <w:rPr>
          <w:rStyle w:val="normal-h1"/>
          <w:spacing w:val="2"/>
          <w:sz w:val="28"/>
          <w:szCs w:val="28"/>
          <w:lang w:val="vi-VN"/>
        </w:rPr>
        <w:t xml:space="preserve"> </w:t>
      </w:r>
      <w:r w:rsidRPr="00076BAC">
        <w:rPr>
          <w:rStyle w:val="normal-h1"/>
          <w:spacing w:val="2"/>
          <w:sz w:val="28"/>
          <w:szCs w:val="28"/>
          <w:lang w:val="vi-VN"/>
        </w:rPr>
        <w:t xml:space="preserve">phải kiểm tra, rà soát tính hợp pháp, hợp lệ của bằng chứng kiểm toán, kết quả kiểm toán; Phân loại và tổng hợp bằng chứng kiểm toán, kết quả kiểm toán theo tiêu chí phù hợp với từng lĩnh vực kiểm toán, phù hợp với các nội dung, biểu mẫu báo cáo kiểm toán theo quy định của Kiểm toán nhà nước. </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Trường hợp không thu thập được đầy đủ bằng chứng kiểm toán thích hợp để kết luận về nội dung kiểm toán và lập dự thảo Báo cáo kiểm toán, thì Đoàn Kiểm toán phải đề xuất tiến hành bổ sung một số thủ tục kiểm toán tiếp theo, hoặc lựa chọn việc đưa ra ý kiến kiểm toán thích hợp về nội dung kiểm toán đó theo quy định tại CMKTNN 1700</w:t>
      </w:r>
      <w:r w:rsidR="00D220FF" w:rsidRPr="00AD630C">
        <w:rPr>
          <w:rStyle w:val="normal-h1"/>
          <w:sz w:val="28"/>
          <w:szCs w:val="28"/>
          <w:lang w:val="vi-VN"/>
        </w:rPr>
        <w:t xml:space="preserve"> - Hình thành ý kiến kiểm toán và báo cáo kiểm toán trong kiểm toán tài chính</w:t>
      </w:r>
      <w:r w:rsidRPr="00AD630C">
        <w:rPr>
          <w:rStyle w:val="normal-h1"/>
          <w:sz w:val="28"/>
          <w:szCs w:val="28"/>
          <w:lang w:val="vi-VN"/>
        </w:rPr>
        <w:t>, CMKTNN 1705</w:t>
      </w:r>
      <w:r w:rsidR="00D220FF" w:rsidRPr="00AD630C">
        <w:rPr>
          <w:rStyle w:val="normal-h1"/>
          <w:sz w:val="28"/>
          <w:szCs w:val="28"/>
          <w:lang w:val="vi-VN"/>
        </w:rPr>
        <w:t xml:space="preserve"> - Ý kiến kiểm toán không phải ý kiến chấp nhận toàn phần trong báo cáo kiểm toán tài chính</w:t>
      </w:r>
      <w:r w:rsidRPr="00AD630C">
        <w:rPr>
          <w:rStyle w:val="normal-h1"/>
          <w:sz w:val="28"/>
          <w:szCs w:val="28"/>
          <w:lang w:val="vi-VN"/>
        </w:rPr>
        <w:t>, Đoạn 80 đến Đoạn 84 CMKTNN 3000</w:t>
      </w:r>
      <w:r w:rsidR="001E1B41" w:rsidRPr="00AD630C">
        <w:rPr>
          <w:sz w:val="28"/>
          <w:szCs w:val="28"/>
          <w:lang w:val="nl-NL"/>
        </w:rPr>
        <w:t xml:space="preserve"> - Hướng dẫn kiểm toán hoạt động</w:t>
      </w:r>
      <w:r w:rsidRPr="00AD630C">
        <w:rPr>
          <w:rStyle w:val="normal-h1"/>
          <w:sz w:val="28"/>
          <w:szCs w:val="28"/>
          <w:lang w:val="vi-VN"/>
        </w:rPr>
        <w:t>, Đoạn 58 đến Đoạn 61 CMKTNN 4000</w:t>
      </w:r>
      <w:r w:rsidR="00D220FF" w:rsidRPr="00AD630C">
        <w:rPr>
          <w:spacing w:val="4"/>
          <w:sz w:val="28"/>
          <w:szCs w:val="28"/>
          <w:lang w:val="it-IT"/>
        </w:rPr>
        <w:t xml:space="preserve"> - Hướng dẫn kiểm toán tuân thủ và các quy định khác có liên quan của Kiểm toán nhà nước</w:t>
      </w:r>
      <w:r w:rsidRPr="00AD630C">
        <w:rPr>
          <w:rStyle w:val="normal-h1"/>
          <w:sz w:val="28"/>
          <w:szCs w:val="28"/>
          <w:lang w:val="vi-VN"/>
        </w:rPr>
        <w:t>.</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 xml:space="preserve">4. Lập dự thảo </w:t>
      </w:r>
      <w:r w:rsidR="008C7A1D">
        <w:rPr>
          <w:rStyle w:val="normal-h1"/>
          <w:sz w:val="28"/>
          <w:szCs w:val="28"/>
        </w:rPr>
        <w:t>B</w:t>
      </w:r>
      <w:r w:rsidRPr="00AD630C">
        <w:rPr>
          <w:rStyle w:val="normal-h1"/>
          <w:sz w:val="28"/>
          <w:szCs w:val="28"/>
          <w:lang w:val="vi-VN"/>
        </w:rPr>
        <w:t xml:space="preserve">áo cáo kiểm toán </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 xml:space="preserve">Trên cơ sở kết quả tổng hợp tình hình, số liệu kiểm toán, Trưởng đoàn </w:t>
      </w:r>
      <w:r w:rsidR="00076BAC">
        <w:rPr>
          <w:rStyle w:val="normal-h1"/>
          <w:sz w:val="28"/>
          <w:szCs w:val="28"/>
        </w:rPr>
        <w:t>kiểm toán</w:t>
      </w:r>
      <w:r w:rsidR="00D15ADE" w:rsidRPr="00AD630C">
        <w:rPr>
          <w:rStyle w:val="normal-h1"/>
          <w:sz w:val="28"/>
          <w:szCs w:val="28"/>
          <w:lang w:val="vi-VN"/>
        </w:rPr>
        <w:t xml:space="preserve"> </w:t>
      </w:r>
      <w:r w:rsidRPr="00AD630C">
        <w:rPr>
          <w:rStyle w:val="normal-h1"/>
          <w:sz w:val="28"/>
          <w:szCs w:val="28"/>
          <w:lang w:val="vi-VN"/>
        </w:rPr>
        <w:t xml:space="preserve">lập dự thảo </w:t>
      </w:r>
      <w:r w:rsidR="008C7A1D">
        <w:rPr>
          <w:rStyle w:val="normal-h1"/>
          <w:sz w:val="28"/>
          <w:szCs w:val="28"/>
        </w:rPr>
        <w:t>B</w:t>
      </w:r>
      <w:r w:rsidRPr="00AD630C">
        <w:rPr>
          <w:rStyle w:val="normal-h1"/>
          <w:sz w:val="28"/>
          <w:szCs w:val="28"/>
          <w:lang w:val="vi-VN"/>
        </w:rPr>
        <w:t xml:space="preserve">áo cáo kiểm toán. </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 xml:space="preserve">Báo cáo kiểm toán phải bảo đảm các yêu cầu chung quy định tại Hệ thống chuẩn mực Kiểm toán nhà nước và theo mẫu quy định của Tổng Kiểm toán nhà nước. Báo cáo kiểm toán thường gồm những nội dung cơ bản sau: </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a) Thông tin về đơn vị được kiểm toán; trong đó có nội dung về “Trách nhiệm của đơn vị được kiểm toán”.</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 xml:space="preserve">b) Khái quát về cuộc kiểm toán; cơ sở lập báo cáo kiểm toán, căn cứ hình thành ý kiến kiểm toán (bao gồm cả tiêu chí kiểm toán), trong </w:t>
      </w:r>
      <w:r w:rsidR="00076BAC">
        <w:rPr>
          <w:rStyle w:val="normal-h1"/>
          <w:sz w:val="28"/>
          <w:szCs w:val="28"/>
          <w:lang w:val="vi-VN"/>
        </w:rPr>
        <w:t xml:space="preserve">đó có đoạn nêu trách nhiệm của </w:t>
      </w:r>
      <w:r w:rsidR="00076BAC">
        <w:rPr>
          <w:rStyle w:val="normal-h1"/>
          <w:sz w:val="28"/>
          <w:szCs w:val="28"/>
        </w:rPr>
        <w:t>k</w:t>
      </w:r>
      <w:r w:rsidRPr="00AD630C">
        <w:rPr>
          <w:rStyle w:val="normal-h1"/>
          <w:sz w:val="28"/>
          <w:szCs w:val="28"/>
          <w:lang w:val="vi-VN"/>
        </w:rPr>
        <w:t>iểm toán viên; nêu rõ rằng công việc kiểm toán đã được tiến hành theo các chuẩn mực kiểm toán nhà nước.</w:t>
      </w:r>
    </w:p>
    <w:p w:rsidR="00F7621D" w:rsidRPr="00AD630C" w:rsidRDefault="00F7621D" w:rsidP="00CD44CC">
      <w:pPr>
        <w:pStyle w:val="normal-p"/>
        <w:spacing w:before="120" w:line="360" w:lineRule="exact"/>
        <w:ind w:firstLine="709"/>
        <w:jc w:val="both"/>
        <w:rPr>
          <w:rStyle w:val="normal-h1"/>
          <w:spacing w:val="-6"/>
          <w:sz w:val="28"/>
          <w:szCs w:val="28"/>
          <w:lang w:val="vi-VN"/>
        </w:rPr>
      </w:pPr>
      <w:r w:rsidRPr="00076BAC">
        <w:rPr>
          <w:rStyle w:val="normal-h1"/>
          <w:spacing w:val="-6"/>
          <w:sz w:val="28"/>
          <w:szCs w:val="28"/>
          <w:lang w:val="vi-VN"/>
        </w:rPr>
        <w:t>c) Ý kiến kiểm toán; các vấn đề cần nhấn mạnh và các vấn đề khác (nếu có).</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d) Các kết luận, kiến nghị và các nội dung khác (nếu có).</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đ) Các thuyết minh, phụ biểu (nếu có).</w:t>
      </w:r>
    </w:p>
    <w:p w:rsidR="00F7621D" w:rsidRPr="00AD630C" w:rsidRDefault="00F7621D" w:rsidP="00CD44CC">
      <w:pPr>
        <w:pStyle w:val="normal-p"/>
        <w:spacing w:before="120" w:line="360" w:lineRule="exact"/>
        <w:ind w:firstLine="709"/>
        <w:jc w:val="both"/>
        <w:rPr>
          <w:rStyle w:val="normal-h1"/>
          <w:sz w:val="28"/>
          <w:szCs w:val="28"/>
          <w:lang w:val="vi-VN"/>
        </w:rPr>
      </w:pPr>
      <w:r w:rsidRPr="00AD630C">
        <w:rPr>
          <w:rStyle w:val="normal-h1"/>
          <w:sz w:val="28"/>
          <w:szCs w:val="28"/>
          <w:lang w:val="vi-VN"/>
        </w:rPr>
        <w:t>e) Các nội dung theo thể thức văn bản: chữ ký, đóng dấu, ngày ký báo cáo kiểm toán thực hiện theo quy định.</w:t>
      </w:r>
    </w:p>
    <w:p w:rsidR="00F7621D" w:rsidRPr="00AD630C" w:rsidRDefault="00076BAC" w:rsidP="00CD44CC">
      <w:pPr>
        <w:pStyle w:val="normal-p"/>
        <w:spacing w:before="120" w:line="360" w:lineRule="exact"/>
        <w:ind w:firstLine="709"/>
        <w:jc w:val="both"/>
        <w:rPr>
          <w:rStyle w:val="normal-h1"/>
          <w:sz w:val="28"/>
          <w:szCs w:val="28"/>
          <w:lang w:val="vi-VN"/>
        </w:rPr>
      </w:pPr>
      <w:r>
        <w:rPr>
          <w:rStyle w:val="normal-h1"/>
          <w:sz w:val="28"/>
          <w:szCs w:val="28"/>
          <w:lang w:val="vi-VN"/>
        </w:rPr>
        <w:t xml:space="preserve">Lập dự thảo </w:t>
      </w:r>
      <w:r>
        <w:rPr>
          <w:rStyle w:val="normal-h1"/>
          <w:sz w:val="28"/>
          <w:szCs w:val="28"/>
        </w:rPr>
        <w:t>B</w:t>
      </w:r>
      <w:r w:rsidR="00F7621D" w:rsidRPr="00AD630C">
        <w:rPr>
          <w:rStyle w:val="normal-h1"/>
          <w:sz w:val="28"/>
          <w:szCs w:val="28"/>
          <w:lang w:val="vi-VN"/>
        </w:rPr>
        <w:t xml:space="preserve">áo cáo kiểm toán phải xem xét mục tiêu và loại hình kiểm toán áp dụng của cuộc kiểm toán để lựa chọn tuân thủ các nội dung hướng dẫn về lập báo cáo kiểm toán đã được quy định tại Hệ thống CMKTNN một cách phù hợp, như: CMKTNN 1700 - Hình thành ý kiến kiểm toán và báo cáo kiểm </w:t>
      </w:r>
      <w:r w:rsidR="00F7621D" w:rsidRPr="00AD630C">
        <w:rPr>
          <w:rStyle w:val="normal-h1"/>
          <w:sz w:val="28"/>
          <w:szCs w:val="28"/>
          <w:lang w:val="vi-VN"/>
        </w:rPr>
        <w:lastRenderedPageBreak/>
        <w:t xml:space="preserve">toán trong kiểm toán tài chính; CMKTNN 1705 - Ý kiến kiểm toán không phải ý kiến chấp nhận toàn phần trong báo cáo kiểm toán tài chính; CMKTNN 1706 - Đoạn “Vấn đề cấn nhấn mạnh” và “Vấn đề khác” trong báo cáo kiểm toán tài chính; CMKTNN 1710 - Thông tin so sánh - Dữ liệu tương ứng và báo cáo tài chính so sánh, trách nhiệm của kiểm toán viên nhà nước liên quan đến các thông tin khác trong kiểm toán tài chính; CMKTNN 1800 - Lưu ý khi kiểm toán báo cáo tài chính được lập theo khuôn khổ về lập và trình bày báo cáo tài chính cho mục đích đặc biệt; CMKTNN 1805 - Lưu ý khi kiểm toán báo cáo tài chính riêng lẻ và khi kiểm toán các yếu tố, tài khoản hoặc khoản mục cụ thể của báo cáo tài chính; CMKTNN 1600 - Lưu ý khi kiểm toán báo cáo tài chính tập đoàn; Đoạn 88 đến Đoạn 111 CMKTNN 3000 - Hướng dẫn kiểm toán hoạt động; Đoạn 67 đến Đoạn 88 CMKTNN 4000 - Hướng dẫn kiểm toán tuân thủ.  </w:t>
      </w:r>
    </w:p>
    <w:p w:rsidR="00F7621D" w:rsidRPr="00AD630C" w:rsidRDefault="00F7621D" w:rsidP="00CD44CC">
      <w:pPr>
        <w:pStyle w:val="normal-p"/>
        <w:spacing w:before="120" w:line="360" w:lineRule="exact"/>
        <w:ind w:firstLine="709"/>
        <w:jc w:val="both"/>
        <w:rPr>
          <w:sz w:val="28"/>
          <w:szCs w:val="28"/>
          <w:lang w:val="vi-VN"/>
        </w:rPr>
      </w:pPr>
      <w:r w:rsidRPr="00AD630C">
        <w:rPr>
          <w:rStyle w:val="normal-h1"/>
          <w:sz w:val="28"/>
          <w:szCs w:val="28"/>
          <w:lang w:val="vi-VN"/>
        </w:rPr>
        <w:t xml:space="preserve">5. Thảo luận, lấy ý kiến thành viên Đoàn kiểm toán </w:t>
      </w:r>
    </w:p>
    <w:p w:rsidR="00F7621D" w:rsidRPr="00AD630C" w:rsidRDefault="00F7621D" w:rsidP="00CD44CC">
      <w:pPr>
        <w:pStyle w:val="normal-p"/>
        <w:spacing w:before="120" w:line="360" w:lineRule="exact"/>
        <w:ind w:firstLine="709"/>
        <w:jc w:val="both"/>
        <w:rPr>
          <w:sz w:val="28"/>
          <w:szCs w:val="28"/>
          <w:lang w:val="vi-VN"/>
        </w:rPr>
      </w:pPr>
      <w:r w:rsidRPr="00AD630C">
        <w:rPr>
          <w:rStyle w:val="normal-h1"/>
          <w:sz w:val="28"/>
          <w:szCs w:val="28"/>
          <w:lang w:val="vi-VN"/>
        </w:rPr>
        <w:t>Trưởng đoàn tổ chức thảo luận trong Đoàn kiểm toán để lấy ý kiến tham gia của các thành viên Đoàn kiểm toán về đánh giá, nhận xét, kết l</w:t>
      </w:r>
      <w:r w:rsidR="00076BAC">
        <w:rPr>
          <w:rStyle w:val="normal-h1"/>
          <w:sz w:val="28"/>
          <w:szCs w:val="28"/>
          <w:lang w:val="vi-VN"/>
        </w:rPr>
        <w:t xml:space="preserve">uận và kiến nghị trong dự thảo </w:t>
      </w:r>
      <w:r w:rsidR="00076BAC">
        <w:rPr>
          <w:rStyle w:val="normal-h1"/>
          <w:sz w:val="28"/>
          <w:szCs w:val="28"/>
        </w:rPr>
        <w:t>B</w:t>
      </w:r>
      <w:r w:rsidRPr="00AD630C">
        <w:rPr>
          <w:rStyle w:val="normal-h1"/>
          <w:sz w:val="28"/>
          <w:szCs w:val="28"/>
          <w:lang w:val="vi-VN"/>
        </w:rPr>
        <w:t>áo cáo kiểm toán; xem xét, tiếp thu các ý kiến đóng góp của các thành viên trong Đoàn ki</w:t>
      </w:r>
      <w:r w:rsidR="00076BAC">
        <w:rPr>
          <w:rStyle w:val="normal-h1"/>
          <w:sz w:val="28"/>
          <w:szCs w:val="28"/>
          <w:lang w:val="vi-VN"/>
        </w:rPr>
        <w:t xml:space="preserve">ểm toán, hoàn chỉnh dự thảo </w:t>
      </w:r>
      <w:r w:rsidR="00076BAC">
        <w:rPr>
          <w:rStyle w:val="normal-h1"/>
          <w:sz w:val="28"/>
          <w:szCs w:val="28"/>
        </w:rPr>
        <w:t>B</w:t>
      </w:r>
      <w:r w:rsidRPr="00AD630C">
        <w:rPr>
          <w:rStyle w:val="normal-h1"/>
          <w:sz w:val="28"/>
          <w:szCs w:val="28"/>
          <w:lang w:val="vi-VN"/>
        </w:rPr>
        <w:t xml:space="preserve">áo cáo kiểm toán để trình Kiểm toán trưởng xét duyệt. </w:t>
      </w:r>
    </w:p>
    <w:p w:rsidR="00F7621D" w:rsidRPr="00AD630C" w:rsidRDefault="00F7621D" w:rsidP="00CD44CC">
      <w:pPr>
        <w:pStyle w:val="normal-p"/>
        <w:spacing w:before="120" w:line="360" w:lineRule="exact"/>
        <w:ind w:firstLine="709"/>
        <w:jc w:val="both"/>
        <w:rPr>
          <w:sz w:val="28"/>
          <w:szCs w:val="28"/>
          <w:lang w:val="vi-VN"/>
        </w:rPr>
      </w:pPr>
      <w:r w:rsidRPr="00AD630C">
        <w:rPr>
          <w:rStyle w:val="normal-h1"/>
          <w:sz w:val="28"/>
          <w:szCs w:val="28"/>
          <w:lang w:val="vi-VN"/>
        </w:rPr>
        <w:t>Việc thảo luận t</w:t>
      </w:r>
      <w:r w:rsidR="00076BAC">
        <w:rPr>
          <w:rStyle w:val="normal-h1"/>
          <w:sz w:val="28"/>
          <w:szCs w:val="28"/>
          <w:lang w:val="vi-VN"/>
        </w:rPr>
        <w:t xml:space="preserve">rong Đoàn kiểm toán về dự thảo </w:t>
      </w:r>
      <w:r w:rsidR="00076BAC">
        <w:rPr>
          <w:rStyle w:val="normal-h1"/>
          <w:sz w:val="28"/>
          <w:szCs w:val="28"/>
        </w:rPr>
        <w:t>B</w:t>
      </w:r>
      <w:r w:rsidRPr="00AD630C">
        <w:rPr>
          <w:rStyle w:val="normal-h1"/>
          <w:sz w:val="28"/>
          <w:szCs w:val="28"/>
          <w:lang w:val="vi-VN"/>
        </w:rPr>
        <w:t xml:space="preserve">áo cáo kiểm toán phải được lập thành biên bản theo mẫu quy định của Tổng Kiểm toán nhà nước. Trong trường hợp còn có các ý kiến khác với ý kiến kết luận của Trưởng đoàn thì Kiểm toán viên nhà nước được quyền bảo lưu ý kiến theo Quy chế tổ chức và hoạt động của Đoàn Kiểm toán nhà nước. </w:t>
      </w:r>
    </w:p>
    <w:p w:rsidR="00903978" w:rsidRPr="00AD630C" w:rsidRDefault="00903978"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32</w:t>
      </w:r>
      <w:r w:rsidRPr="00AD630C">
        <w:rPr>
          <w:b/>
          <w:sz w:val="28"/>
          <w:szCs w:val="28"/>
          <w:lang w:val="vi-VN"/>
        </w:rPr>
        <w:t xml:space="preserve">. Xét duyệt </w:t>
      </w:r>
      <w:r w:rsidR="00233A7A" w:rsidRPr="00AD630C">
        <w:rPr>
          <w:b/>
          <w:sz w:val="28"/>
          <w:szCs w:val="28"/>
          <w:lang w:val="vi-VN"/>
        </w:rPr>
        <w:t xml:space="preserve">Dự thảo </w:t>
      </w:r>
      <w:r w:rsidRPr="00AD630C">
        <w:rPr>
          <w:b/>
          <w:sz w:val="28"/>
          <w:szCs w:val="28"/>
          <w:lang w:val="vi-VN"/>
        </w:rPr>
        <w:t>Báo cáo kiểm toán</w:t>
      </w:r>
    </w:p>
    <w:p w:rsidR="00903978" w:rsidRPr="00AD630C" w:rsidRDefault="00903978" w:rsidP="00CD44CC">
      <w:pPr>
        <w:widowControl w:val="0"/>
        <w:spacing w:before="120" w:line="360" w:lineRule="exact"/>
        <w:ind w:firstLine="709"/>
        <w:jc w:val="both"/>
        <w:rPr>
          <w:sz w:val="28"/>
          <w:szCs w:val="28"/>
          <w:lang w:val="vi-VN"/>
        </w:rPr>
      </w:pPr>
      <w:r w:rsidRPr="00AD630C">
        <w:rPr>
          <w:sz w:val="28"/>
          <w:szCs w:val="28"/>
          <w:lang w:val="vi-VN"/>
        </w:rPr>
        <w:t>1. Kiểm toán trưởng xét duyệt dự thảo báo cáo kiểm toán</w:t>
      </w:r>
    </w:p>
    <w:p w:rsidR="00C8402F" w:rsidRPr="00AD630C" w:rsidRDefault="00E24F5C"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1</w:t>
      </w:r>
      <w:r w:rsidR="00CE3505" w:rsidRPr="00AD630C">
        <w:rPr>
          <w:rStyle w:val="normal-h1"/>
          <w:sz w:val="28"/>
          <w:szCs w:val="28"/>
          <w:lang w:val="vi-VN"/>
        </w:rPr>
        <w:t>.1</w:t>
      </w:r>
      <w:r w:rsidRPr="00AD630C">
        <w:rPr>
          <w:rStyle w:val="normal-h1"/>
          <w:sz w:val="28"/>
          <w:szCs w:val="28"/>
          <w:lang w:val="vi-VN"/>
        </w:rPr>
        <w:t xml:space="preserve">. </w:t>
      </w:r>
      <w:r w:rsidR="00C8402F" w:rsidRPr="00AD630C">
        <w:rPr>
          <w:rStyle w:val="normal-h1"/>
          <w:sz w:val="28"/>
          <w:szCs w:val="28"/>
          <w:lang w:val="vi-VN"/>
        </w:rPr>
        <w:t xml:space="preserve">Trưởng đoàn kiểm toán lập báo cáo gửi Kiểm toán trưởng đồng thời lập dự thảo báo cáo tóm tắt các vấn đề trọng tâm về kết quả kiểm toán, các kết luận, kiến nghị kiểm toán gửi Kiểm toán trưởng để cùng báo cáo Tổng </w:t>
      </w:r>
      <w:r w:rsidR="00076BAC">
        <w:rPr>
          <w:rStyle w:val="normal-h1"/>
          <w:sz w:val="28"/>
          <w:szCs w:val="28"/>
        </w:rPr>
        <w:t>Kiểm toán nhà nước</w:t>
      </w:r>
      <w:r w:rsidR="00C8402F" w:rsidRPr="00AD630C">
        <w:rPr>
          <w:rStyle w:val="normal-h1"/>
          <w:sz w:val="28"/>
          <w:szCs w:val="28"/>
          <w:lang w:val="vi-VN"/>
        </w:rPr>
        <w:t xml:space="preserve"> xem xét cho ý kiến chỉ đạo.</w:t>
      </w:r>
    </w:p>
    <w:p w:rsidR="00E24F5C" w:rsidRPr="00AD630C" w:rsidRDefault="00CE3505"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1.</w:t>
      </w:r>
      <w:r w:rsidR="00E24F5C" w:rsidRPr="00AD630C">
        <w:rPr>
          <w:rStyle w:val="normal-h1"/>
          <w:sz w:val="28"/>
          <w:szCs w:val="28"/>
          <w:lang w:val="vi-VN"/>
        </w:rPr>
        <w:t xml:space="preserve">2. Căn cứ vào kết quả kiểm soát của Tổ kiểm soát chất lượng kiểm toán của </w:t>
      </w:r>
      <w:r w:rsidR="008905E9">
        <w:rPr>
          <w:rStyle w:val="normal-h1"/>
          <w:sz w:val="28"/>
          <w:szCs w:val="28"/>
        </w:rPr>
        <w:t>đơn vị chủ trì cuộc kiểm toán</w:t>
      </w:r>
      <w:r w:rsidR="00E24F5C" w:rsidRPr="00AD630C">
        <w:rPr>
          <w:rStyle w:val="normal-h1"/>
          <w:sz w:val="28"/>
          <w:szCs w:val="28"/>
          <w:lang w:val="vi-VN"/>
        </w:rPr>
        <w:t xml:space="preserve">, </w:t>
      </w:r>
      <w:r w:rsidR="008905E9">
        <w:rPr>
          <w:rStyle w:val="normal-h1"/>
          <w:sz w:val="28"/>
          <w:szCs w:val="28"/>
        </w:rPr>
        <w:t>Thủ trưởng đơn vị chủ trì cuộc kiểm toán</w:t>
      </w:r>
      <w:r w:rsidR="00E24F5C" w:rsidRPr="00AD630C">
        <w:rPr>
          <w:rStyle w:val="normal-h1"/>
          <w:sz w:val="28"/>
          <w:szCs w:val="28"/>
          <w:lang w:val="vi-VN"/>
        </w:rPr>
        <w:t xml:space="preserve"> lựa chọ</w:t>
      </w:r>
      <w:r w:rsidR="00076BAC">
        <w:rPr>
          <w:rStyle w:val="normal-h1"/>
          <w:sz w:val="28"/>
          <w:szCs w:val="28"/>
          <w:lang w:val="vi-VN"/>
        </w:rPr>
        <w:t xml:space="preserve">n nhân sự để thẩm định dự thảo </w:t>
      </w:r>
      <w:r w:rsidR="00076BAC">
        <w:rPr>
          <w:rStyle w:val="normal-h1"/>
          <w:sz w:val="28"/>
          <w:szCs w:val="28"/>
        </w:rPr>
        <w:t>B</w:t>
      </w:r>
      <w:r w:rsidR="00E24F5C" w:rsidRPr="00AD630C">
        <w:rPr>
          <w:rStyle w:val="normal-h1"/>
          <w:sz w:val="28"/>
          <w:szCs w:val="28"/>
          <w:lang w:val="vi-VN"/>
        </w:rPr>
        <w:t xml:space="preserve">áo cáo kiểm toán trước khi trình Tổng Kiểm toán nhà nước. </w:t>
      </w:r>
    </w:p>
    <w:p w:rsidR="00E24F5C" w:rsidRPr="00AD630C" w:rsidRDefault="00E24F5C"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Nội dung kiểm soát, thẩm định gồm: </w:t>
      </w:r>
    </w:p>
    <w:p w:rsidR="00E24F5C" w:rsidRPr="00AD630C" w:rsidRDefault="00E24F5C"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a) Kết quả thực hiện </w:t>
      </w:r>
      <w:r w:rsidR="003110E2">
        <w:rPr>
          <w:sz w:val="28"/>
          <w:szCs w:val="28"/>
        </w:rPr>
        <w:t>Kế hoạch kiểm toán</w:t>
      </w:r>
      <w:r w:rsidRPr="00AD630C">
        <w:rPr>
          <w:rStyle w:val="normal-h1"/>
          <w:sz w:val="28"/>
          <w:szCs w:val="28"/>
          <w:lang w:val="vi-VN"/>
        </w:rPr>
        <w:t xml:space="preserve"> tổng quát đã được Tổng Kiểm toán nhà nước phê duyệt về mục tiêu, nội dung, phạm vi, giới hạn, đơn vị được kiểm toán, thời hạn kiểm toán,…</w:t>
      </w:r>
    </w:p>
    <w:p w:rsidR="00E24F5C" w:rsidRPr="00AD630C" w:rsidRDefault="00E24F5C"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lastRenderedPageBreak/>
        <w:t xml:space="preserve">b) Tính đầy đủ, thích hợp của các bằng chứng kiểm toán làm cơ sở cho các nhận xét, đánh giá, kết luận và kiến nghị kiểm toán. </w:t>
      </w:r>
    </w:p>
    <w:p w:rsidR="00E24F5C" w:rsidRPr="00AD630C" w:rsidRDefault="00E24F5C" w:rsidP="00CD44CC">
      <w:pPr>
        <w:pStyle w:val="normal-p"/>
        <w:widowControl w:val="0"/>
        <w:spacing w:before="120" w:line="360" w:lineRule="exact"/>
        <w:ind w:firstLine="709"/>
        <w:jc w:val="both"/>
        <w:rPr>
          <w:spacing w:val="-6"/>
          <w:sz w:val="28"/>
          <w:szCs w:val="28"/>
          <w:lang w:val="vi-VN"/>
        </w:rPr>
      </w:pPr>
      <w:r w:rsidRPr="00AD630C">
        <w:rPr>
          <w:rStyle w:val="normal-h1"/>
          <w:spacing w:val="-6"/>
          <w:sz w:val="28"/>
          <w:szCs w:val="28"/>
          <w:lang w:val="vi-VN"/>
        </w:rPr>
        <w:t>c) Tính đúng đắn, đầy đủ và chính xác của số liệu; tính hợp lý, hợp pháp của những nhận xét, đánh giá, kết luận, kiến nghị và tính khả thi của những kiến nghị kiểm toán.</w:t>
      </w:r>
    </w:p>
    <w:p w:rsidR="00E24F5C" w:rsidRPr="00AD630C" w:rsidRDefault="00E24F5C"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d</w:t>
      </w:r>
      <w:r w:rsidR="000F0EE8">
        <w:rPr>
          <w:rStyle w:val="normal-h1"/>
          <w:sz w:val="28"/>
          <w:szCs w:val="28"/>
          <w:lang w:val="vi-VN"/>
        </w:rPr>
        <w:t xml:space="preserve">) Việc tuân thủ các yêu cầu về </w:t>
      </w:r>
      <w:r w:rsidR="000F0EE8">
        <w:rPr>
          <w:rStyle w:val="normal-h1"/>
          <w:sz w:val="28"/>
          <w:szCs w:val="28"/>
        </w:rPr>
        <w:t>B</w:t>
      </w:r>
      <w:r w:rsidRPr="00AD630C">
        <w:rPr>
          <w:rStyle w:val="normal-h1"/>
          <w:sz w:val="28"/>
          <w:szCs w:val="28"/>
          <w:lang w:val="vi-VN"/>
        </w:rPr>
        <w:t>áo cáo kiểm toán quy định trong chuẩn mực kiểm toán nhà nước.</w:t>
      </w:r>
    </w:p>
    <w:p w:rsidR="00E24F5C" w:rsidRPr="00AD630C" w:rsidRDefault="000F0EE8" w:rsidP="00CD44CC">
      <w:pPr>
        <w:pStyle w:val="normal-p"/>
        <w:widowControl w:val="0"/>
        <w:spacing w:before="120" w:line="360" w:lineRule="exact"/>
        <w:ind w:firstLine="709"/>
        <w:jc w:val="both"/>
        <w:rPr>
          <w:sz w:val="28"/>
          <w:szCs w:val="28"/>
          <w:lang w:val="vi-VN"/>
        </w:rPr>
      </w:pPr>
      <w:r>
        <w:rPr>
          <w:rStyle w:val="normal-h1"/>
          <w:sz w:val="28"/>
          <w:szCs w:val="28"/>
          <w:lang w:val="vi-VN"/>
        </w:rPr>
        <w:t xml:space="preserve">đ) Tuân thủ mẫu </w:t>
      </w:r>
      <w:r>
        <w:rPr>
          <w:rStyle w:val="normal-h1"/>
          <w:sz w:val="28"/>
          <w:szCs w:val="28"/>
        </w:rPr>
        <w:t>B</w:t>
      </w:r>
      <w:r w:rsidR="00E24F5C" w:rsidRPr="00AD630C">
        <w:rPr>
          <w:rStyle w:val="normal-h1"/>
          <w:sz w:val="28"/>
          <w:szCs w:val="28"/>
          <w:lang w:val="vi-VN"/>
        </w:rPr>
        <w:t xml:space="preserve">áo cáo </w:t>
      </w:r>
      <w:r>
        <w:rPr>
          <w:rStyle w:val="normal-h1"/>
          <w:sz w:val="28"/>
          <w:szCs w:val="28"/>
          <w:lang w:val="vi-VN"/>
        </w:rPr>
        <w:t xml:space="preserve">kiểm toán về kết cấu, nội dung </w:t>
      </w:r>
      <w:r>
        <w:rPr>
          <w:rStyle w:val="normal-h1"/>
          <w:sz w:val="28"/>
          <w:szCs w:val="28"/>
        </w:rPr>
        <w:t>B</w:t>
      </w:r>
      <w:r w:rsidR="00E24F5C" w:rsidRPr="00AD630C">
        <w:rPr>
          <w:rStyle w:val="normal-h1"/>
          <w:sz w:val="28"/>
          <w:szCs w:val="28"/>
          <w:lang w:val="vi-VN"/>
        </w:rPr>
        <w:t xml:space="preserve">áo cáo kiểm toán; tính hợp lý, chặt chẽ trong trình bày báo cáo, văn phạm và lỗi chính tả. </w:t>
      </w:r>
    </w:p>
    <w:p w:rsidR="00E24F5C" w:rsidRPr="00AD630C" w:rsidRDefault="00E24F5C"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e) Việc tuân thủ quy định về tài liệu, hồ sơ của cuộc kiểm toán.</w:t>
      </w:r>
    </w:p>
    <w:p w:rsidR="00903978" w:rsidRPr="00AD630C" w:rsidRDefault="00E24F5C" w:rsidP="00CD44CC">
      <w:pPr>
        <w:widowControl w:val="0"/>
        <w:spacing w:before="120" w:line="360" w:lineRule="exact"/>
        <w:ind w:firstLine="709"/>
        <w:jc w:val="both"/>
        <w:rPr>
          <w:spacing w:val="4"/>
          <w:sz w:val="28"/>
          <w:szCs w:val="28"/>
          <w:lang w:val="vi-VN"/>
        </w:rPr>
      </w:pPr>
      <w:r w:rsidRPr="00AD630C">
        <w:rPr>
          <w:rStyle w:val="normal-h1"/>
          <w:spacing w:val="4"/>
          <w:sz w:val="28"/>
          <w:szCs w:val="28"/>
          <w:lang w:val="vi-VN"/>
        </w:rPr>
        <w:t>Bộ phận được giao thẩm định phải lập báo cáo thẩm định trình Kiểm toán trưởng.</w:t>
      </w:r>
    </w:p>
    <w:p w:rsidR="00903978" w:rsidRPr="00AD630C" w:rsidRDefault="00903978" w:rsidP="00CD44CC">
      <w:pPr>
        <w:widowControl w:val="0"/>
        <w:spacing w:before="120" w:line="360" w:lineRule="exact"/>
        <w:ind w:firstLine="709"/>
        <w:jc w:val="both"/>
        <w:rPr>
          <w:sz w:val="28"/>
          <w:szCs w:val="28"/>
          <w:lang w:val="vi-VN"/>
        </w:rPr>
      </w:pPr>
      <w:r w:rsidRPr="00AD630C">
        <w:rPr>
          <w:sz w:val="28"/>
          <w:szCs w:val="28"/>
          <w:lang w:val="vi-VN"/>
        </w:rPr>
        <w:t>1.</w:t>
      </w:r>
      <w:r w:rsidR="00CE3505" w:rsidRPr="00AD630C">
        <w:rPr>
          <w:sz w:val="28"/>
          <w:szCs w:val="28"/>
          <w:lang w:val="vi-VN"/>
        </w:rPr>
        <w:t>3</w:t>
      </w:r>
      <w:r w:rsidRPr="00AD630C">
        <w:rPr>
          <w:sz w:val="28"/>
          <w:szCs w:val="28"/>
          <w:lang w:val="vi-VN"/>
        </w:rPr>
        <w:t>. Kiểm toán trưởng</w:t>
      </w:r>
      <w:r w:rsidR="007A2B37">
        <w:rPr>
          <w:sz w:val="28"/>
          <w:szCs w:val="28"/>
          <w:lang w:val="vi-VN"/>
        </w:rPr>
        <w:t xml:space="preserve"> tổ chức họp xét duyệt dự thảo </w:t>
      </w:r>
      <w:r w:rsidR="007A2B37">
        <w:rPr>
          <w:sz w:val="28"/>
          <w:szCs w:val="28"/>
        </w:rPr>
        <w:t>B</w:t>
      </w:r>
      <w:r w:rsidRPr="00AD630C">
        <w:rPr>
          <w:sz w:val="28"/>
          <w:szCs w:val="28"/>
          <w:lang w:val="vi-VN"/>
        </w:rPr>
        <w:t xml:space="preserve">áo cáo kiểm toán </w:t>
      </w:r>
    </w:p>
    <w:p w:rsidR="00EF2CED" w:rsidRPr="00AD630C" w:rsidRDefault="00EF2CED" w:rsidP="00CD44CC">
      <w:pPr>
        <w:pStyle w:val="normal-p"/>
        <w:widowControl w:val="0"/>
        <w:spacing w:before="120" w:line="360" w:lineRule="exact"/>
        <w:ind w:firstLine="709"/>
        <w:jc w:val="both"/>
        <w:rPr>
          <w:spacing w:val="-2"/>
          <w:sz w:val="28"/>
          <w:szCs w:val="28"/>
          <w:lang w:val="vi-VN"/>
        </w:rPr>
      </w:pPr>
      <w:r w:rsidRPr="00AD630C">
        <w:rPr>
          <w:rStyle w:val="normal-h1"/>
          <w:spacing w:val="-2"/>
          <w:sz w:val="28"/>
          <w:szCs w:val="28"/>
          <w:lang w:val="vi-VN"/>
        </w:rPr>
        <w:t>Kiểm toán trưởng phải hoà</w:t>
      </w:r>
      <w:r w:rsidR="007A2B37">
        <w:rPr>
          <w:rStyle w:val="normal-h1"/>
          <w:spacing w:val="-2"/>
          <w:sz w:val="28"/>
          <w:szCs w:val="28"/>
          <w:lang w:val="vi-VN"/>
        </w:rPr>
        <w:t xml:space="preserve">n thành việc xét duyệt dự thảo </w:t>
      </w:r>
      <w:r w:rsidR="007A2B37">
        <w:rPr>
          <w:rStyle w:val="normal-h1"/>
          <w:spacing w:val="-2"/>
          <w:sz w:val="28"/>
          <w:szCs w:val="28"/>
        </w:rPr>
        <w:t>B</w:t>
      </w:r>
      <w:r w:rsidRPr="00AD630C">
        <w:rPr>
          <w:rStyle w:val="normal-h1"/>
          <w:spacing w:val="-2"/>
          <w:sz w:val="28"/>
          <w:szCs w:val="28"/>
          <w:lang w:val="vi-VN"/>
        </w:rPr>
        <w:t xml:space="preserve">áo cáo kiểm toán theo quy định. Nội dung, kết quả họp xét duyệt dự thảo </w:t>
      </w:r>
      <w:r w:rsidR="007A2B37">
        <w:rPr>
          <w:rStyle w:val="normal-h1"/>
          <w:spacing w:val="-2"/>
          <w:sz w:val="28"/>
          <w:szCs w:val="28"/>
        </w:rPr>
        <w:t>B</w:t>
      </w:r>
      <w:r w:rsidRPr="00AD630C">
        <w:rPr>
          <w:rStyle w:val="normal-h1"/>
          <w:spacing w:val="-2"/>
          <w:sz w:val="28"/>
          <w:szCs w:val="28"/>
          <w:lang w:val="vi-VN"/>
        </w:rPr>
        <w:t>áo cáo kiểm toán được phản ánh vào biên bản họp xét duyệt báo cáo kiểm toán theo mẫu quy định.</w:t>
      </w:r>
    </w:p>
    <w:p w:rsidR="00EF2CED" w:rsidRPr="00AD630C" w:rsidRDefault="00EF2CED"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Trưởng đoàn hoàn thiện dự thảo báo cáo kiểm toán theo kết luận của Kiểm toán trưởng tại cuộc họp xét duyệt </w:t>
      </w:r>
      <w:r w:rsidR="00C9090C">
        <w:rPr>
          <w:rStyle w:val="normal-h1"/>
          <w:sz w:val="28"/>
          <w:szCs w:val="28"/>
        </w:rPr>
        <w:t>B</w:t>
      </w:r>
      <w:r w:rsidRPr="00AD630C">
        <w:rPr>
          <w:rStyle w:val="normal-h1"/>
          <w:sz w:val="28"/>
          <w:szCs w:val="28"/>
          <w:lang w:val="vi-VN"/>
        </w:rPr>
        <w:t xml:space="preserve">áo cáo kiểm toán. Trong trường hợp còn có các ý kiến khác với ý kiến kết luận của Kiểm toán trưởng, thì Trưởng Đoàn được quyền bảo lưu ý kiến theo Quy chế tổ chức và hoạt động của Đoàn Kiểm toán nhà nước. </w:t>
      </w:r>
    </w:p>
    <w:p w:rsidR="006836EE" w:rsidRPr="00AD630C" w:rsidRDefault="00EF2CED" w:rsidP="00CD44CC">
      <w:pPr>
        <w:widowControl w:val="0"/>
        <w:spacing w:before="120" w:line="360" w:lineRule="exact"/>
        <w:ind w:firstLine="709"/>
        <w:jc w:val="both"/>
        <w:rPr>
          <w:rStyle w:val="normal-h1"/>
          <w:sz w:val="28"/>
          <w:szCs w:val="28"/>
          <w:lang w:val="vi-VN"/>
        </w:rPr>
      </w:pPr>
      <w:r w:rsidRPr="00AD630C">
        <w:rPr>
          <w:rStyle w:val="normal-h1"/>
          <w:sz w:val="28"/>
          <w:szCs w:val="28"/>
          <w:lang w:val="vi-VN"/>
        </w:rPr>
        <w:t xml:space="preserve">Kiểm toán trưởng trình Tổng Kiểm toán nhà nước dự thảo </w:t>
      </w:r>
      <w:r w:rsidR="00C9090C">
        <w:rPr>
          <w:rStyle w:val="normal-h1"/>
          <w:sz w:val="28"/>
          <w:szCs w:val="28"/>
        </w:rPr>
        <w:t>B</w:t>
      </w:r>
      <w:r w:rsidRPr="00AD630C">
        <w:rPr>
          <w:rStyle w:val="normal-h1"/>
          <w:sz w:val="28"/>
          <w:szCs w:val="28"/>
          <w:lang w:val="vi-VN"/>
        </w:rPr>
        <w:t>áo cáo kiểm toán đã được hoàn chỉnh kèm theo các hồ sơ trình và tài liệu có liên quan theo quy định.</w:t>
      </w:r>
    </w:p>
    <w:p w:rsidR="00903978" w:rsidRPr="00AD630C" w:rsidRDefault="00FC1B05" w:rsidP="00CD44CC">
      <w:pPr>
        <w:widowControl w:val="0"/>
        <w:spacing w:before="120" w:line="360" w:lineRule="exact"/>
        <w:ind w:firstLine="709"/>
        <w:jc w:val="both"/>
        <w:rPr>
          <w:sz w:val="28"/>
          <w:szCs w:val="28"/>
          <w:lang w:val="vi-VN"/>
        </w:rPr>
      </w:pPr>
      <w:r w:rsidRPr="00AD630C">
        <w:rPr>
          <w:sz w:val="28"/>
          <w:szCs w:val="28"/>
          <w:lang w:val="vi-VN"/>
        </w:rPr>
        <w:t>2</w:t>
      </w:r>
      <w:r w:rsidR="00903978" w:rsidRPr="00AD630C">
        <w:rPr>
          <w:sz w:val="28"/>
          <w:szCs w:val="28"/>
          <w:lang w:val="vi-VN"/>
        </w:rPr>
        <w:t>. Tổng Kiểm toán nhà nước xét duyệt dự thảo báo cáo kiểm</w:t>
      </w:r>
      <w:r w:rsidR="00903978" w:rsidRPr="00AD630C">
        <w:rPr>
          <w:b/>
          <w:sz w:val="28"/>
          <w:szCs w:val="28"/>
          <w:lang w:val="vi-VN"/>
        </w:rPr>
        <w:t xml:space="preserve"> </w:t>
      </w:r>
      <w:r w:rsidR="00903978" w:rsidRPr="00AD630C">
        <w:rPr>
          <w:sz w:val="28"/>
          <w:szCs w:val="28"/>
          <w:lang w:val="vi-VN"/>
        </w:rPr>
        <w:t>toán</w:t>
      </w:r>
    </w:p>
    <w:p w:rsidR="00EC62B3" w:rsidRPr="00AD630C" w:rsidRDefault="00EC62B3"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Để giúp Tổng Kiểm t</w:t>
      </w:r>
      <w:r w:rsidR="00C9090C">
        <w:rPr>
          <w:rStyle w:val="normal-h1"/>
          <w:sz w:val="28"/>
          <w:szCs w:val="28"/>
          <w:lang w:val="vi-VN"/>
        </w:rPr>
        <w:t xml:space="preserve">oán nhà nước xét duyệt dự thảo </w:t>
      </w:r>
      <w:r w:rsidR="00C9090C">
        <w:rPr>
          <w:rStyle w:val="normal-h1"/>
          <w:sz w:val="28"/>
          <w:szCs w:val="28"/>
        </w:rPr>
        <w:t>B</w:t>
      </w:r>
      <w:r w:rsidRPr="00AD630C">
        <w:rPr>
          <w:rStyle w:val="normal-h1"/>
          <w:sz w:val="28"/>
          <w:szCs w:val="28"/>
          <w:lang w:val="vi-VN"/>
        </w:rPr>
        <w:t xml:space="preserve">áo cáo kiểm toán, Tổng Kiểm toán nhà nước giao cho các đơn vị có chức năng kiểm soát, thẩm định dự thảo </w:t>
      </w:r>
      <w:r w:rsidR="00C9090C">
        <w:rPr>
          <w:rStyle w:val="normal-h1"/>
          <w:sz w:val="28"/>
          <w:szCs w:val="28"/>
        </w:rPr>
        <w:t>B</w:t>
      </w:r>
      <w:r w:rsidRPr="00AD630C">
        <w:rPr>
          <w:rStyle w:val="normal-h1"/>
          <w:sz w:val="28"/>
          <w:szCs w:val="28"/>
          <w:lang w:val="vi-VN"/>
        </w:rPr>
        <w:t xml:space="preserve">áo cáo kiểm toán. </w:t>
      </w:r>
    </w:p>
    <w:p w:rsidR="00EC62B3" w:rsidRPr="00AD630C" w:rsidRDefault="00EC62B3"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Nội dung kiểm soát, thẩm định cụ thể như sau: </w:t>
      </w:r>
    </w:p>
    <w:p w:rsidR="00EC62B3" w:rsidRPr="00AD630C" w:rsidRDefault="003A136D" w:rsidP="00CD44CC">
      <w:pPr>
        <w:pStyle w:val="normal-p"/>
        <w:widowControl w:val="0"/>
        <w:spacing w:before="120" w:line="360" w:lineRule="exact"/>
        <w:ind w:firstLine="709"/>
        <w:jc w:val="both"/>
        <w:rPr>
          <w:sz w:val="28"/>
          <w:szCs w:val="28"/>
          <w:lang w:val="vi-VN"/>
        </w:rPr>
      </w:pPr>
      <w:r w:rsidRPr="008130A1">
        <w:rPr>
          <w:rStyle w:val="normal-h1"/>
          <w:sz w:val="28"/>
          <w:szCs w:val="28"/>
          <w:lang w:val="vi-VN"/>
        </w:rPr>
        <w:t>a</w:t>
      </w:r>
      <w:r w:rsidR="008130A1" w:rsidRPr="008130A1">
        <w:rPr>
          <w:rStyle w:val="normal-h1"/>
          <w:sz w:val="28"/>
          <w:szCs w:val="28"/>
        </w:rPr>
        <w:t>)</w:t>
      </w:r>
      <w:r w:rsidR="00EC62B3" w:rsidRPr="00AD630C">
        <w:rPr>
          <w:rStyle w:val="normal-h1"/>
          <w:sz w:val="28"/>
          <w:szCs w:val="28"/>
          <w:lang w:val="vi-VN"/>
        </w:rPr>
        <w:t xml:space="preserve"> Kết quả thực hiện mục tiêu, trọng yếu, nội dung, phạm vi, giới hạn kiểm toán, đơn vị được kiểm toán trong </w:t>
      </w:r>
      <w:r w:rsidR="003110E2">
        <w:rPr>
          <w:sz w:val="28"/>
          <w:szCs w:val="28"/>
        </w:rPr>
        <w:t>Kế hoạch kiểm toán</w:t>
      </w:r>
      <w:r w:rsidR="00EC62B3" w:rsidRPr="00AD630C">
        <w:rPr>
          <w:rStyle w:val="normal-h1"/>
          <w:sz w:val="28"/>
          <w:szCs w:val="28"/>
          <w:lang w:val="vi-VN"/>
        </w:rPr>
        <w:t xml:space="preserve"> tổng quát. </w:t>
      </w:r>
    </w:p>
    <w:p w:rsidR="00EC62B3" w:rsidRPr="00AD630C" w:rsidRDefault="003A136D" w:rsidP="00CD44CC">
      <w:pPr>
        <w:pStyle w:val="normal-p"/>
        <w:widowControl w:val="0"/>
        <w:spacing w:before="120" w:line="360" w:lineRule="exact"/>
        <w:ind w:firstLine="709"/>
        <w:jc w:val="both"/>
        <w:rPr>
          <w:sz w:val="28"/>
          <w:szCs w:val="28"/>
          <w:lang w:val="vi-VN"/>
        </w:rPr>
      </w:pPr>
      <w:r w:rsidRPr="008130A1">
        <w:rPr>
          <w:rStyle w:val="normal-h1"/>
          <w:sz w:val="28"/>
          <w:szCs w:val="28"/>
          <w:lang w:val="vi-VN"/>
        </w:rPr>
        <w:t>b</w:t>
      </w:r>
      <w:r w:rsidR="008130A1" w:rsidRPr="008130A1">
        <w:rPr>
          <w:rStyle w:val="normal-h1"/>
          <w:sz w:val="28"/>
          <w:szCs w:val="28"/>
        </w:rPr>
        <w:t>)</w:t>
      </w:r>
      <w:r w:rsidR="008130A1">
        <w:rPr>
          <w:rStyle w:val="normal-h1"/>
          <w:sz w:val="28"/>
          <w:szCs w:val="28"/>
        </w:rPr>
        <w:t xml:space="preserve"> </w:t>
      </w:r>
      <w:r w:rsidR="00EC62B3" w:rsidRPr="00AD630C">
        <w:rPr>
          <w:rStyle w:val="normal-h1"/>
          <w:sz w:val="28"/>
          <w:szCs w:val="28"/>
          <w:lang w:val="vi-VN"/>
        </w:rPr>
        <w:t>Việc tuân thủ các quy định chung về báo cáo kiểm toán; tính lôgíc, phù hợp giữa kết quả kiểm toán với nhận xét, kết luận, kiến nghị kiểm toán; tính đúng đắn, hợp lý của những ý kiến nhận xét, đánh giá, kết luận kiểm toán và tính khả thi của những kiến nghị kiểm toán.</w:t>
      </w:r>
    </w:p>
    <w:p w:rsidR="00EC62B3" w:rsidRPr="00AD630C" w:rsidRDefault="003A136D" w:rsidP="00CD44CC">
      <w:pPr>
        <w:pStyle w:val="normal-p"/>
        <w:widowControl w:val="0"/>
        <w:spacing w:before="120" w:line="360" w:lineRule="exact"/>
        <w:ind w:firstLine="709"/>
        <w:jc w:val="both"/>
        <w:rPr>
          <w:sz w:val="28"/>
          <w:szCs w:val="28"/>
          <w:lang w:val="vi-VN"/>
        </w:rPr>
      </w:pPr>
      <w:r w:rsidRPr="008130A1">
        <w:rPr>
          <w:rStyle w:val="normal-h1"/>
          <w:sz w:val="28"/>
          <w:szCs w:val="28"/>
          <w:lang w:val="vi-VN"/>
        </w:rPr>
        <w:lastRenderedPageBreak/>
        <w:t>c</w:t>
      </w:r>
      <w:r w:rsidR="008130A1" w:rsidRPr="008130A1">
        <w:rPr>
          <w:rStyle w:val="normal-h1"/>
          <w:sz w:val="28"/>
          <w:szCs w:val="28"/>
        </w:rPr>
        <w:t>)</w:t>
      </w:r>
      <w:r w:rsidR="00EC62B3" w:rsidRPr="00AD630C">
        <w:rPr>
          <w:rStyle w:val="normal-h1"/>
          <w:sz w:val="28"/>
          <w:szCs w:val="28"/>
          <w:lang w:val="vi-VN"/>
        </w:rPr>
        <w:t xml:space="preserve"> Thẩm định tính hợp pháp của các nhận xét, đánh giá, kết luận, kiến nghị kiểm toán trong dự thảo </w:t>
      </w:r>
      <w:r w:rsidR="00B94264">
        <w:rPr>
          <w:rStyle w:val="normal-h1"/>
          <w:sz w:val="28"/>
          <w:szCs w:val="28"/>
        </w:rPr>
        <w:t>B</w:t>
      </w:r>
      <w:r w:rsidR="00EC62B3" w:rsidRPr="00AD630C">
        <w:rPr>
          <w:rStyle w:val="normal-h1"/>
          <w:sz w:val="28"/>
          <w:szCs w:val="28"/>
          <w:lang w:val="vi-VN"/>
        </w:rPr>
        <w:t xml:space="preserve">áo cáo kiểm toán; việc viện dẫn áp dụng các văn bản quy phạm pháp luật trong kết luận, kiến nghị kiểm toán. </w:t>
      </w:r>
    </w:p>
    <w:p w:rsidR="00EC62B3" w:rsidRPr="00AD630C" w:rsidRDefault="003A136D" w:rsidP="00CD44CC">
      <w:pPr>
        <w:pStyle w:val="normal-p"/>
        <w:widowControl w:val="0"/>
        <w:spacing w:before="120" w:line="360" w:lineRule="exact"/>
        <w:ind w:firstLine="709"/>
        <w:jc w:val="both"/>
        <w:rPr>
          <w:sz w:val="28"/>
          <w:szCs w:val="28"/>
          <w:lang w:val="vi-VN"/>
        </w:rPr>
      </w:pPr>
      <w:r w:rsidRPr="008130A1">
        <w:rPr>
          <w:rStyle w:val="normal-h1"/>
          <w:sz w:val="28"/>
          <w:szCs w:val="28"/>
          <w:lang w:val="vi-VN"/>
        </w:rPr>
        <w:t>d</w:t>
      </w:r>
      <w:r w:rsidR="008130A1" w:rsidRPr="008130A1">
        <w:rPr>
          <w:rStyle w:val="normal-h1"/>
          <w:sz w:val="28"/>
          <w:szCs w:val="28"/>
        </w:rPr>
        <w:t>)</w:t>
      </w:r>
      <w:r w:rsidR="00EC62B3" w:rsidRPr="00AD630C">
        <w:rPr>
          <w:rStyle w:val="normal-h1"/>
          <w:sz w:val="28"/>
          <w:szCs w:val="28"/>
          <w:lang w:val="vi-VN"/>
        </w:rPr>
        <w:t xml:space="preserve"> Những nội dung cần phải làm rõ để đảm bảo cơ sở pháp lý cho việc đưa ra các nhận xét, đánh giá, kết luận, kiến nghị kiểm toán.</w:t>
      </w:r>
    </w:p>
    <w:p w:rsidR="00EC62B3" w:rsidRPr="00B94264" w:rsidRDefault="008130A1" w:rsidP="00CD44CC">
      <w:pPr>
        <w:pStyle w:val="normal-p"/>
        <w:widowControl w:val="0"/>
        <w:spacing w:before="120" w:line="360" w:lineRule="exact"/>
        <w:ind w:firstLine="709"/>
        <w:jc w:val="both"/>
        <w:rPr>
          <w:sz w:val="28"/>
          <w:szCs w:val="28"/>
          <w:lang w:val="vi-VN"/>
        </w:rPr>
      </w:pPr>
      <w:r w:rsidRPr="008130A1">
        <w:rPr>
          <w:rStyle w:val="normal-h1"/>
          <w:sz w:val="28"/>
          <w:szCs w:val="28"/>
        </w:rPr>
        <w:t>đ)</w:t>
      </w:r>
      <w:r w:rsidR="00EC62B3" w:rsidRPr="00B94264">
        <w:rPr>
          <w:rStyle w:val="normal-h1"/>
          <w:sz w:val="28"/>
          <w:szCs w:val="28"/>
          <w:lang w:val="vi-VN"/>
        </w:rPr>
        <w:t xml:space="preserve"> Các kết luận, kiến nghị cần bổ sung để đảm bảo đúng quy định của pháp luật. </w:t>
      </w:r>
    </w:p>
    <w:p w:rsidR="00EC62B3" w:rsidRPr="00AD630C" w:rsidRDefault="003A136D" w:rsidP="00CD44CC">
      <w:pPr>
        <w:pStyle w:val="normal-p"/>
        <w:widowControl w:val="0"/>
        <w:spacing w:before="120" w:line="360" w:lineRule="exact"/>
        <w:ind w:firstLine="709"/>
        <w:jc w:val="both"/>
        <w:rPr>
          <w:rStyle w:val="normal-h1"/>
          <w:sz w:val="28"/>
          <w:szCs w:val="28"/>
          <w:lang w:val="vi-VN"/>
        </w:rPr>
      </w:pPr>
      <w:r w:rsidRPr="008130A1">
        <w:rPr>
          <w:rStyle w:val="normal-h1"/>
          <w:sz w:val="28"/>
          <w:szCs w:val="28"/>
          <w:lang w:val="vi-VN"/>
        </w:rPr>
        <w:t>e</w:t>
      </w:r>
      <w:r w:rsidR="008130A1" w:rsidRPr="008130A1">
        <w:rPr>
          <w:rStyle w:val="normal-h1"/>
          <w:sz w:val="28"/>
          <w:szCs w:val="28"/>
        </w:rPr>
        <w:t>)</w:t>
      </w:r>
      <w:r w:rsidR="00EC62B3" w:rsidRPr="00AD630C">
        <w:rPr>
          <w:rStyle w:val="normal-h1"/>
          <w:sz w:val="28"/>
          <w:szCs w:val="28"/>
          <w:lang w:val="vi-VN"/>
        </w:rPr>
        <w:t xml:space="preserve"> Việc tuân thủ các quy định về hồ sơ kiểm toán, mẫu, thể thức trong việc lập báo cáo kiểm toán; tuân thủ Quy chế tổ chức và hoạt động của Đoàn Kiểm toán nhà nước.</w:t>
      </w:r>
    </w:p>
    <w:p w:rsidR="00EC62B3" w:rsidRPr="00AD630C" w:rsidRDefault="008130A1" w:rsidP="00CD44CC">
      <w:pPr>
        <w:pStyle w:val="normal-p"/>
        <w:widowControl w:val="0"/>
        <w:spacing w:before="120" w:line="360" w:lineRule="exact"/>
        <w:ind w:firstLine="709"/>
        <w:jc w:val="both"/>
        <w:rPr>
          <w:sz w:val="28"/>
          <w:szCs w:val="28"/>
          <w:lang w:val="vi-VN"/>
        </w:rPr>
      </w:pPr>
      <w:r w:rsidRPr="008130A1">
        <w:rPr>
          <w:rStyle w:val="normal-h1"/>
          <w:sz w:val="28"/>
          <w:szCs w:val="28"/>
        </w:rPr>
        <w:t>g)</w:t>
      </w:r>
      <w:r w:rsidR="00EC62B3" w:rsidRPr="00AD630C">
        <w:rPr>
          <w:rStyle w:val="normal-h1"/>
          <w:sz w:val="28"/>
          <w:szCs w:val="28"/>
          <w:lang w:val="vi-VN"/>
        </w:rPr>
        <w:t xml:space="preserve"> Việc tuân thủ chuẩn mực, quy trình kiểm toán và các xử lý về chuyên môn của kết quả kiểm toán phản ánh tại báo cáo kiểm toán.</w:t>
      </w:r>
    </w:p>
    <w:p w:rsidR="004A7E82" w:rsidRPr="00AD630C" w:rsidRDefault="008130A1" w:rsidP="00CD44CC">
      <w:pPr>
        <w:widowControl w:val="0"/>
        <w:spacing w:before="120" w:line="360" w:lineRule="exact"/>
        <w:ind w:firstLine="709"/>
        <w:jc w:val="both"/>
        <w:rPr>
          <w:rStyle w:val="normal-h1"/>
          <w:spacing w:val="-6"/>
          <w:sz w:val="28"/>
          <w:szCs w:val="28"/>
          <w:lang w:val="vi-VN"/>
        </w:rPr>
      </w:pPr>
      <w:r w:rsidRPr="008130A1">
        <w:rPr>
          <w:rStyle w:val="normal-h1"/>
          <w:spacing w:val="-6"/>
          <w:sz w:val="28"/>
          <w:szCs w:val="28"/>
        </w:rPr>
        <w:t>h)</w:t>
      </w:r>
      <w:r w:rsidR="00EC62B3" w:rsidRPr="00AD630C">
        <w:rPr>
          <w:rStyle w:val="normal-h1"/>
          <w:spacing w:val="-6"/>
          <w:sz w:val="28"/>
          <w:szCs w:val="28"/>
          <w:lang w:val="vi-VN"/>
        </w:rPr>
        <w:t xml:space="preserve"> Những nội dung cần phải làm rõ để đảm bảo cho báo cáo kiểm toán được lập và trình bày đúng quy định, các nội dung chuyên môn phù hợp với quy định của Hệ thống Chuẩn mực kiểm toán và các quy định khác của pháp luật có liên quan.</w:t>
      </w:r>
    </w:p>
    <w:p w:rsidR="00903978" w:rsidRPr="00AD630C" w:rsidRDefault="00903978"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33</w:t>
      </w:r>
      <w:r w:rsidR="00B94264">
        <w:rPr>
          <w:b/>
          <w:sz w:val="28"/>
          <w:szCs w:val="28"/>
          <w:lang w:val="vi-VN"/>
        </w:rPr>
        <w:t xml:space="preserve">. Hoàn thiện dự thảo </w:t>
      </w:r>
      <w:r w:rsidR="00B94264">
        <w:rPr>
          <w:b/>
          <w:sz w:val="28"/>
          <w:szCs w:val="28"/>
        </w:rPr>
        <w:t>B</w:t>
      </w:r>
      <w:r w:rsidRPr="00AD630C">
        <w:rPr>
          <w:b/>
          <w:sz w:val="28"/>
          <w:szCs w:val="28"/>
          <w:lang w:val="vi-VN"/>
        </w:rPr>
        <w:t>áo cáo kiểm toán, lấy ý kiến tham gia của đơn vị được kiểm toán</w:t>
      </w:r>
    </w:p>
    <w:p w:rsidR="00A65161" w:rsidRPr="00AD630C" w:rsidRDefault="00A65161"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1. Kiểm toán trưởng chỉ đạo Trưởng đoàn </w:t>
      </w:r>
      <w:r w:rsidR="00B94264">
        <w:rPr>
          <w:rStyle w:val="normal-h1"/>
          <w:sz w:val="28"/>
          <w:szCs w:val="28"/>
        </w:rPr>
        <w:t xml:space="preserve">kiểm toán </w:t>
      </w:r>
      <w:r w:rsidRPr="00AD630C">
        <w:rPr>
          <w:rStyle w:val="normal-h1"/>
          <w:sz w:val="28"/>
          <w:szCs w:val="28"/>
          <w:lang w:val="vi-VN"/>
        </w:rPr>
        <w:t xml:space="preserve">hoàn chỉnh dự thảo </w:t>
      </w:r>
      <w:r w:rsidR="00B94264">
        <w:rPr>
          <w:rStyle w:val="normal-h1"/>
          <w:sz w:val="28"/>
          <w:szCs w:val="28"/>
        </w:rPr>
        <w:t>B</w:t>
      </w:r>
      <w:r w:rsidRPr="00AD630C">
        <w:rPr>
          <w:rStyle w:val="normal-h1"/>
          <w:sz w:val="28"/>
          <w:szCs w:val="28"/>
          <w:lang w:val="vi-VN"/>
        </w:rPr>
        <w:t xml:space="preserve">áo cáo kiểm toán theo ý kiến kết luận của Tổng Kiểm toán nhà nước hoặc người được Tổng Kiểm toán nhà nước ủy quyền tại cuộc họp xét duyệt dự thảo </w:t>
      </w:r>
      <w:r w:rsidR="00B94264">
        <w:rPr>
          <w:rStyle w:val="normal-h1"/>
          <w:sz w:val="28"/>
          <w:szCs w:val="28"/>
        </w:rPr>
        <w:t>B</w:t>
      </w:r>
      <w:r w:rsidRPr="00AD630C">
        <w:rPr>
          <w:rStyle w:val="normal-h1"/>
          <w:sz w:val="28"/>
          <w:szCs w:val="28"/>
          <w:lang w:val="vi-VN"/>
        </w:rPr>
        <w:t xml:space="preserve">áo cáo kiểm toán. </w:t>
      </w:r>
    </w:p>
    <w:p w:rsidR="004A7E82" w:rsidRPr="00AD630C" w:rsidRDefault="00B94264" w:rsidP="00CD44CC">
      <w:pPr>
        <w:widowControl w:val="0"/>
        <w:spacing w:before="120" w:line="360" w:lineRule="exact"/>
        <w:ind w:firstLine="709"/>
        <w:jc w:val="both"/>
        <w:rPr>
          <w:rStyle w:val="normal-h1"/>
          <w:sz w:val="28"/>
          <w:szCs w:val="28"/>
          <w:lang w:val="vi-VN"/>
        </w:rPr>
      </w:pPr>
      <w:r>
        <w:rPr>
          <w:rStyle w:val="normal-h1"/>
          <w:sz w:val="28"/>
          <w:szCs w:val="28"/>
          <w:lang w:val="vi-VN"/>
        </w:rPr>
        <w:t xml:space="preserve">2. Dự thảo </w:t>
      </w:r>
      <w:r>
        <w:rPr>
          <w:rStyle w:val="normal-h1"/>
          <w:sz w:val="28"/>
          <w:szCs w:val="28"/>
        </w:rPr>
        <w:t>B</w:t>
      </w:r>
      <w:r w:rsidR="00A65161" w:rsidRPr="00AD630C">
        <w:rPr>
          <w:rStyle w:val="normal-h1"/>
          <w:sz w:val="28"/>
          <w:szCs w:val="28"/>
          <w:lang w:val="vi-VN"/>
        </w:rPr>
        <w:t>áo cáo kiểm toán hoàn thiện sau xét duyệt phải gửi lấy ý kiến đơn vị được kiểm toán theo quy định của Luật Kiểm toán nhà nước. Sau khi nhận được ý kiến của đơn vị được kiểm toán, Kiểm toán trưởng chỉ đạo Trưởng đoàn đề xuất ý kiến xử lý trình Tổng Kiểm toán nhà nước xem xét, quyết định.</w:t>
      </w:r>
    </w:p>
    <w:p w:rsidR="00903978" w:rsidRPr="00AD630C" w:rsidRDefault="00903978"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34</w:t>
      </w:r>
      <w:r w:rsidRPr="00AD630C">
        <w:rPr>
          <w:b/>
          <w:sz w:val="28"/>
          <w:szCs w:val="28"/>
          <w:lang w:val="vi-VN"/>
        </w:rPr>
        <w:t>. Thông báo kết quả kiểm toán</w:t>
      </w:r>
    </w:p>
    <w:p w:rsidR="00A65161" w:rsidRPr="00AD630C" w:rsidRDefault="00A65161"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1. Trưởng đoàn </w:t>
      </w:r>
      <w:r w:rsidR="00B94264">
        <w:rPr>
          <w:rStyle w:val="normal-h1"/>
          <w:sz w:val="28"/>
          <w:szCs w:val="28"/>
        </w:rPr>
        <w:t xml:space="preserve">kiểm toán </w:t>
      </w:r>
      <w:r w:rsidRPr="00AD630C">
        <w:rPr>
          <w:rStyle w:val="normal-h1"/>
          <w:sz w:val="28"/>
          <w:szCs w:val="28"/>
          <w:lang w:val="vi-VN"/>
        </w:rPr>
        <w:t xml:space="preserve">tổ chức thông báo kết quả kiểm toán đã được Tổng Kiểm toán nhà nước xét duyệt với đơn vị được kiểm toán. Nội dung cuộc họp thông báo kết quả kiểm toán được phản ánh vào </w:t>
      </w:r>
      <w:r w:rsidR="00F20E21" w:rsidRPr="00AD630C">
        <w:rPr>
          <w:rStyle w:val="normal-h1"/>
          <w:sz w:val="28"/>
          <w:szCs w:val="28"/>
          <w:lang w:val="vi-VN"/>
        </w:rPr>
        <w:t>B</w:t>
      </w:r>
      <w:r w:rsidRPr="00AD630C">
        <w:rPr>
          <w:rStyle w:val="normal-h1"/>
          <w:sz w:val="28"/>
          <w:szCs w:val="28"/>
          <w:lang w:val="vi-VN"/>
        </w:rPr>
        <w:t xml:space="preserve">iên bản họp thông báo kết quả kiểm toán theo mẫu quy định của Tổng Kiểm toán nhà nước. </w:t>
      </w:r>
    </w:p>
    <w:p w:rsidR="003A25C8" w:rsidRPr="00AD630C" w:rsidRDefault="00A65161" w:rsidP="00CD44CC">
      <w:pPr>
        <w:widowControl w:val="0"/>
        <w:spacing w:before="120" w:line="360" w:lineRule="exact"/>
        <w:ind w:firstLine="709"/>
        <w:jc w:val="both"/>
        <w:rPr>
          <w:rStyle w:val="normal-h1"/>
          <w:spacing w:val="-2"/>
          <w:sz w:val="28"/>
          <w:szCs w:val="28"/>
          <w:lang w:val="vi-VN"/>
        </w:rPr>
      </w:pPr>
      <w:r w:rsidRPr="00AD630C">
        <w:rPr>
          <w:rStyle w:val="normal-h1"/>
          <w:spacing w:val="-2"/>
          <w:sz w:val="28"/>
          <w:szCs w:val="28"/>
          <w:lang w:val="vi-VN"/>
        </w:rPr>
        <w:t xml:space="preserve">2. Kiểm toán trưởng chỉ đạo Trưởng đoàn </w:t>
      </w:r>
      <w:r w:rsidR="00B94264">
        <w:rPr>
          <w:rStyle w:val="normal-h1"/>
          <w:sz w:val="28"/>
          <w:szCs w:val="28"/>
        </w:rPr>
        <w:t xml:space="preserve">kiểm toán </w:t>
      </w:r>
      <w:r w:rsidR="00B94264">
        <w:rPr>
          <w:rStyle w:val="normal-h1"/>
          <w:spacing w:val="-2"/>
          <w:sz w:val="28"/>
          <w:szCs w:val="28"/>
          <w:lang w:val="vi-VN"/>
        </w:rPr>
        <w:t xml:space="preserve">hoàn thiện dự thảo </w:t>
      </w:r>
      <w:r w:rsidR="00B94264">
        <w:rPr>
          <w:rStyle w:val="normal-h1"/>
          <w:spacing w:val="-2"/>
          <w:sz w:val="28"/>
          <w:szCs w:val="28"/>
        </w:rPr>
        <w:t>B</w:t>
      </w:r>
      <w:r w:rsidRPr="00AD630C">
        <w:rPr>
          <w:rStyle w:val="normal-h1"/>
          <w:spacing w:val="-2"/>
          <w:sz w:val="28"/>
          <w:szCs w:val="28"/>
          <w:lang w:val="vi-VN"/>
        </w:rPr>
        <w:t>áo cáo kiểm toán theo ý kiến kết luận của Tổng Kiểm toán nhà nước hoặc người được Tổng Kiểm toán nhà nước ủy quyền tại hội nghị thông báo kết quả kiểm toán với đơn vị được kiểm toán.</w:t>
      </w:r>
    </w:p>
    <w:p w:rsidR="00903978" w:rsidRPr="00AD630C" w:rsidRDefault="00903978" w:rsidP="00CD44CC">
      <w:pPr>
        <w:widowControl w:val="0"/>
        <w:spacing w:before="120" w:line="360" w:lineRule="exact"/>
        <w:ind w:firstLine="709"/>
        <w:jc w:val="both"/>
        <w:rPr>
          <w:b/>
          <w:sz w:val="28"/>
          <w:szCs w:val="28"/>
          <w:lang w:val="it-IT"/>
        </w:rPr>
      </w:pPr>
      <w:r w:rsidRPr="00AD630C">
        <w:rPr>
          <w:b/>
          <w:sz w:val="28"/>
          <w:szCs w:val="28"/>
          <w:lang w:val="it-IT"/>
        </w:rPr>
        <w:t xml:space="preserve">Điều </w:t>
      </w:r>
      <w:r w:rsidR="000A3702" w:rsidRPr="00AD630C">
        <w:rPr>
          <w:b/>
          <w:sz w:val="28"/>
          <w:szCs w:val="28"/>
          <w:lang w:val="it-IT"/>
        </w:rPr>
        <w:t>35</w:t>
      </w:r>
      <w:r w:rsidRPr="00AD630C">
        <w:rPr>
          <w:b/>
          <w:sz w:val="28"/>
          <w:szCs w:val="28"/>
          <w:lang w:val="it-IT"/>
        </w:rPr>
        <w:t xml:space="preserve">. Phát hành </w:t>
      </w:r>
      <w:r w:rsidR="00B94264">
        <w:rPr>
          <w:b/>
          <w:sz w:val="28"/>
          <w:szCs w:val="28"/>
          <w:lang w:val="it-IT"/>
        </w:rPr>
        <w:t>B</w:t>
      </w:r>
      <w:r w:rsidRPr="00AD630C">
        <w:rPr>
          <w:b/>
          <w:sz w:val="28"/>
          <w:szCs w:val="28"/>
          <w:lang w:val="it-IT"/>
        </w:rPr>
        <w:t>áo cáo kiểm toán</w:t>
      </w:r>
    </w:p>
    <w:p w:rsidR="00A65161" w:rsidRPr="00AD630C" w:rsidRDefault="00A65161"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1. Kiểm toán trưởng trình Tổng Kiểm toán nhà nước </w:t>
      </w:r>
      <w:r w:rsidR="00B94264">
        <w:rPr>
          <w:rStyle w:val="normal-h1"/>
          <w:sz w:val="28"/>
          <w:szCs w:val="28"/>
        </w:rPr>
        <w:t>B</w:t>
      </w:r>
      <w:r w:rsidRPr="00AD630C">
        <w:rPr>
          <w:rStyle w:val="normal-h1"/>
          <w:sz w:val="28"/>
          <w:szCs w:val="28"/>
          <w:lang w:val="vi-VN"/>
        </w:rPr>
        <w:t xml:space="preserve">áo cáo kiểm toán </w:t>
      </w:r>
      <w:r w:rsidRPr="00AD630C">
        <w:rPr>
          <w:rStyle w:val="normal-h1"/>
          <w:sz w:val="28"/>
          <w:szCs w:val="28"/>
          <w:lang w:val="vi-VN"/>
        </w:rPr>
        <w:lastRenderedPageBreak/>
        <w:t xml:space="preserve">đã hoàn chỉnh (qua đơn vị đầu mối tổng hợp kết quả thẩm định). </w:t>
      </w:r>
    </w:p>
    <w:p w:rsidR="00A65161" w:rsidRPr="00AD630C" w:rsidRDefault="00A65161" w:rsidP="00CD44CC">
      <w:pPr>
        <w:pStyle w:val="normal-p"/>
        <w:widowControl w:val="0"/>
        <w:spacing w:before="120" w:line="360" w:lineRule="exact"/>
        <w:ind w:firstLine="709"/>
        <w:jc w:val="both"/>
        <w:rPr>
          <w:rStyle w:val="normal-h1"/>
          <w:sz w:val="28"/>
          <w:szCs w:val="28"/>
          <w:lang w:val="vi-VN"/>
        </w:rPr>
      </w:pPr>
      <w:r w:rsidRPr="00AD630C">
        <w:rPr>
          <w:rStyle w:val="normal-h1"/>
          <w:sz w:val="28"/>
          <w:szCs w:val="28"/>
          <w:lang w:val="vi-VN"/>
        </w:rPr>
        <w:t>2. Đơn vị tham mưu được phân công rà soát, kiểm tra và đảm bảo về nội dung, các thủ tục, trình tự lập báo cáo kiểm toán đúng qu</w:t>
      </w:r>
      <w:r w:rsidR="00B94264">
        <w:rPr>
          <w:rStyle w:val="normal-h1"/>
          <w:sz w:val="28"/>
          <w:szCs w:val="28"/>
          <w:lang w:val="vi-VN"/>
        </w:rPr>
        <w:t xml:space="preserve">y định; soạn thảo công văn gửi </w:t>
      </w:r>
      <w:r w:rsidR="00B94264">
        <w:rPr>
          <w:rStyle w:val="normal-h1"/>
          <w:sz w:val="28"/>
          <w:szCs w:val="28"/>
        </w:rPr>
        <w:t>B</w:t>
      </w:r>
      <w:r w:rsidRPr="00AD630C">
        <w:rPr>
          <w:rStyle w:val="normal-h1"/>
          <w:sz w:val="28"/>
          <w:szCs w:val="28"/>
          <w:lang w:val="vi-VN"/>
        </w:rPr>
        <w:t xml:space="preserve">áo cáo kiểm toán trình Tổng Kiểm toán nhà nước ký phát hành. </w:t>
      </w:r>
    </w:p>
    <w:p w:rsidR="00A65161" w:rsidRPr="00AD630C" w:rsidRDefault="00A65161" w:rsidP="00CD44CC">
      <w:pPr>
        <w:pStyle w:val="normal-p"/>
        <w:widowControl w:val="0"/>
        <w:spacing w:before="120" w:line="360" w:lineRule="exact"/>
        <w:ind w:firstLine="709"/>
        <w:jc w:val="both"/>
        <w:rPr>
          <w:sz w:val="28"/>
          <w:szCs w:val="28"/>
          <w:lang w:val="vi-VN"/>
        </w:rPr>
      </w:pPr>
      <w:r w:rsidRPr="00AD630C">
        <w:rPr>
          <w:rStyle w:val="normal-h1"/>
          <w:sz w:val="28"/>
          <w:szCs w:val="28"/>
          <w:lang w:val="vi-VN"/>
        </w:rPr>
        <w:t xml:space="preserve">3. Tổ kiểm toán lập Thông báo kết quả kiểm toán tại đơn vị kiểm toán chi tiết phù hợp với </w:t>
      </w:r>
      <w:r w:rsidR="00B94264">
        <w:rPr>
          <w:rStyle w:val="normal-h1"/>
          <w:sz w:val="28"/>
          <w:szCs w:val="28"/>
        </w:rPr>
        <w:t>B</w:t>
      </w:r>
      <w:r w:rsidRPr="00AD630C">
        <w:rPr>
          <w:rStyle w:val="normal-h1"/>
          <w:sz w:val="28"/>
          <w:szCs w:val="28"/>
          <w:lang w:val="vi-VN"/>
        </w:rPr>
        <w:t>áo cáo kiểm toán phát hành, trình Trưởng đoàn kiểm toán soát xét để trình Kiểm toán trưởng ký ban hành.</w:t>
      </w:r>
    </w:p>
    <w:p w:rsidR="00CF2BA1" w:rsidRPr="00AD630C" w:rsidRDefault="00A65161" w:rsidP="00CD44CC">
      <w:pPr>
        <w:widowControl w:val="0"/>
        <w:spacing w:before="120" w:line="360" w:lineRule="exact"/>
        <w:ind w:firstLine="709"/>
        <w:jc w:val="both"/>
        <w:rPr>
          <w:rStyle w:val="normal-h1"/>
          <w:spacing w:val="-4"/>
          <w:sz w:val="28"/>
          <w:szCs w:val="28"/>
          <w:lang w:val="vi-VN"/>
        </w:rPr>
      </w:pPr>
      <w:r w:rsidRPr="00AD630C">
        <w:rPr>
          <w:rStyle w:val="normal-h1"/>
          <w:spacing w:val="-4"/>
          <w:sz w:val="28"/>
          <w:szCs w:val="28"/>
          <w:lang w:val="vi-VN"/>
        </w:rPr>
        <w:t xml:space="preserve">4. Việc phát hành, gửi </w:t>
      </w:r>
      <w:r w:rsidR="00B94264">
        <w:rPr>
          <w:rStyle w:val="normal-h1"/>
          <w:spacing w:val="-4"/>
          <w:sz w:val="28"/>
          <w:szCs w:val="28"/>
        </w:rPr>
        <w:t>B</w:t>
      </w:r>
      <w:r w:rsidRPr="00AD630C">
        <w:rPr>
          <w:rStyle w:val="normal-h1"/>
          <w:spacing w:val="-4"/>
          <w:sz w:val="28"/>
          <w:szCs w:val="28"/>
          <w:lang w:val="vi-VN"/>
        </w:rPr>
        <w:t xml:space="preserve">áo cáo kiểm toán phải đảm bảo thời gian theo quy định của Luật </w:t>
      </w:r>
      <w:r w:rsidR="00F20E21" w:rsidRPr="00AD630C">
        <w:rPr>
          <w:rStyle w:val="normal-h1"/>
          <w:spacing w:val="-4"/>
          <w:sz w:val="28"/>
          <w:szCs w:val="28"/>
          <w:lang w:val="vi-VN"/>
        </w:rPr>
        <w:t>K</w:t>
      </w:r>
      <w:r w:rsidRPr="00AD630C">
        <w:rPr>
          <w:rStyle w:val="normal-h1"/>
          <w:spacing w:val="-4"/>
          <w:sz w:val="28"/>
          <w:szCs w:val="28"/>
          <w:lang w:val="vi-VN"/>
        </w:rPr>
        <w:t>iểm toán nhà nước và các quy định cụ thể của Kiểm toán nhà nước.</w:t>
      </w:r>
    </w:p>
    <w:p w:rsidR="00903978" w:rsidRPr="00AD630C" w:rsidRDefault="00903978" w:rsidP="00B94264">
      <w:pPr>
        <w:widowControl w:val="0"/>
        <w:spacing w:before="360" w:line="360" w:lineRule="exact"/>
        <w:ind w:firstLine="706"/>
        <w:jc w:val="center"/>
        <w:rPr>
          <w:b/>
          <w:sz w:val="28"/>
          <w:szCs w:val="28"/>
          <w:lang w:val="vi-VN"/>
        </w:rPr>
      </w:pPr>
      <w:r w:rsidRPr="00AD630C">
        <w:rPr>
          <w:b/>
          <w:sz w:val="28"/>
          <w:szCs w:val="28"/>
          <w:lang w:val="vi-VN"/>
        </w:rPr>
        <w:t>Chương V</w:t>
      </w:r>
    </w:p>
    <w:p w:rsidR="00903978" w:rsidRPr="00AD630C" w:rsidRDefault="00903978" w:rsidP="00CD44CC">
      <w:pPr>
        <w:widowControl w:val="0"/>
        <w:spacing w:before="120" w:line="360" w:lineRule="exact"/>
        <w:ind w:firstLine="709"/>
        <w:jc w:val="center"/>
        <w:rPr>
          <w:b/>
          <w:sz w:val="28"/>
          <w:szCs w:val="28"/>
          <w:lang w:val="it-IT"/>
        </w:rPr>
      </w:pPr>
      <w:r w:rsidRPr="00AD630C">
        <w:rPr>
          <w:b/>
          <w:sz w:val="28"/>
          <w:szCs w:val="28"/>
          <w:lang w:val="vi-VN"/>
        </w:rPr>
        <w:t xml:space="preserve">THEO DÕI, KIỂM TRA THỰC HIỆN KẾT LUẬN, </w:t>
      </w:r>
    </w:p>
    <w:p w:rsidR="00903978" w:rsidRPr="00AD630C" w:rsidRDefault="00903978" w:rsidP="00CD44CC">
      <w:pPr>
        <w:widowControl w:val="0"/>
        <w:spacing w:before="120" w:line="360" w:lineRule="exact"/>
        <w:ind w:firstLine="709"/>
        <w:jc w:val="center"/>
        <w:rPr>
          <w:b/>
          <w:sz w:val="28"/>
          <w:szCs w:val="28"/>
          <w:lang w:val="vi-VN"/>
        </w:rPr>
      </w:pPr>
      <w:r w:rsidRPr="00AD630C">
        <w:rPr>
          <w:b/>
          <w:sz w:val="28"/>
          <w:szCs w:val="28"/>
          <w:lang w:val="vi-VN"/>
        </w:rPr>
        <w:t>KIẾN NGHỊ KIỂM TOÁN</w:t>
      </w:r>
    </w:p>
    <w:p w:rsidR="00903978" w:rsidRPr="00AD630C" w:rsidRDefault="00903978" w:rsidP="00CD44CC">
      <w:pPr>
        <w:widowControl w:val="0"/>
        <w:spacing w:before="120" w:line="360" w:lineRule="exact"/>
        <w:ind w:firstLine="709"/>
        <w:jc w:val="both"/>
        <w:rPr>
          <w:b/>
          <w:spacing w:val="-6"/>
          <w:sz w:val="28"/>
          <w:szCs w:val="28"/>
          <w:lang w:val="vi-VN"/>
        </w:rPr>
      </w:pPr>
      <w:r w:rsidRPr="00AD630C">
        <w:rPr>
          <w:b/>
          <w:bCs/>
          <w:sz w:val="28"/>
          <w:szCs w:val="28"/>
          <w:lang w:val="vi-VN"/>
        </w:rPr>
        <w:t xml:space="preserve">Điều </w:t>
      </w:r>
      <w:r w:rsidR="000A3702" w:rsidRPr="00AD630C">
        <w:rPr>
          <w:b/>
          <w:bCs/>
          <w:sz w:val="28"/>
          <w:szCs w:val="28"/>
        </w:rPr>
        <w:t>3</w:t>
      </w:r>
      <w:r w:rsidR="00084B0A" w:rsidRPr="00AD630C">
        <w:rPr>
          <w:b/>
          <w:bCs/>
          <w:sz w:val="28"/>
          <w:szCs w:val="28"/>
        </w:rPr>
        <w:t>6</w:t>
      </w:r>
      <w:r w:rsidRPr="00AD630C">
        <w:rPr>
          <w:b/>
          <w:bCs/>
          <w:sz w:val="28"/>
          <w:szCs w:val="28"/>
          <w:lang w:val="vi-VN"/>
        </w:rPr>
        <w:t xml:space="preserve">. </w:t>
      </w:r>
      <w:r w:rsidRPr="00AD630C">
        <w:rPr>
          <w:b/>
          <w:sz w:val="28"/>
          <w:szCs w:val="28"/>
          <w:lang w:val="vi-VN"/>
        </w:rPr>
        <w:t>Theo dõi, đôn đốc việc thực hiện kết luận, k</w:t>
      </w:r>
      <w:r w:rsidRPr="00AD630C">
        <w:rPr>
          <w:b/>
          <w:spacing w:val="-6"/>
          <w:sz w:val="28"/>
          <w:szCs w:val="28"/>
          <w:lang w:val="vi-VN"/>
        </w:rPr>
        <w:t xml:space="preserve">iến nghị kiểm toán </w:t>
      </w:r>
    </w:p>
    <w:p w:rsidR="00084B0A"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Đ</w:t>
      </w:r>
      <w:r w:rsidR="00903978" w:rsidRPr="00AD630C">
        <w:rPr>
          <w:rStyle w:val="normal-h1"/>
          <w:rFonts w:eastAsia="Arial"/>
          <w:sz w:val="28"/>
          <w:szCs w:val="28"/>
          <w:lang w:val="vi-VN"/>
        </w:rPr>
        <w:t>ơn vị</w:t>
      </w:r>
      <w:r w:rsidRPr="00AD630C">
        <w:rPr>
          <w:rStyle w:val="normal-h1"/>
          <w:rFonts w:eastAsia="Arial"/>
          <w:sz w:val="28"/>
          <w:szCs w:val="28"/>
          <w:lang w:val="vi-VN"/>
        </w:rPr>
        <w:t xml:space="preserve"> chủ trì cuộc kiểm toán</w:t>
      </w:r>
      <w:r w:rsidR="00903978" w:rsidRPr="00AD630C">
        <w:rPr>
          <w:rStyle w:val="normal-h1"/>
          <w:rFonts w:eastAsia="Arial"/>
          <w:sz w:val="28"/>
          <w:szCs w:val="28"/>
          <w:lang w:val="vi-VN"/>
        </w:rPr>
        <w:t xml:space="preserve"> có trách nhiệm</w:t>
      </w:r>
      <w:r w:rsidRPr="00AD630C">
        <w:rPr>
          <w:rStyle w:val="normal-h1"/>
          <w:rFonts w:eastAsia="Arial"/>
          <w:sz w:val="28"/>
          <w:szCs w:val="28"/>
          <w:lang w:val="vi-VN"/>
        </w:rPr>
        <w:t>:</w:t>
      </w:r>
    </w:p>
    <w:p w:rsidR="00903978"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T</w:t>
      </w:r>
      <w:r w:rsidR="00903978" w:rsidRPr="00AD630C">
        <w:rPr>
          <w:rStyle w:val="normal-h1"/>
          <w:rFonts w:eastAsia="Arial"/>
          <w:sz w:val="28"/>
          <w:szCs w:val="28"/>
          <w:lang w:val="vi-VN"/>
        </w:rPr>
        <w:t>ổ chức theo dõi tình hình thực hiện kết luận, kiến nghị kiểm toán của đơn vị được kiểm toán (gồm cả các kiến nghị chưa thực hiện của các năm trước);</w:t>
      </w:r>
    </w:p>
    <w:p w:rsidR="00903978" w:rsidRPr="00AD630C" w:rsidRDefault="00084B0A" w:rsidP="00CD44CC">
      <w:pPr>
        <w:widowControl w:val="0"/>
        <w:spacing w:before="120" w:line="360" w:lineRule="exact"/>
        <w:ind w:firstLine="709"/>
        <w:jc w:val="both"/>
        <w:rPr>
          <w:rStyle w:val="normal-h1"/>
          <w:rFonts w:eastAsia="Arial"/>
          <w:spacing w:val="-6"/>
          <w:sz w:val="28"/>
          <w:szCs w:val="28"/>
          <w:lang w:val="vi-VN"/>
        </w:rPr>
      </w:pPr>
      <w:r w:rsidRPr="00AD630C">
        <w:rPr>
          <w:rStyle w:val="normal-h1"/>
          <w:rFonts w:eastAsia="Arial"/>
          <w:spacing w:val="-6"/>
          <w:sz w:val="28"/>
          <w:szCs w:val="28"/>
          <w:lang w:val="vi-VN"/>
        </w:rPr>
        <w:t>-</w:t>
      </w:r>
      <w:r w:rsidR="00903978" w:rsidRPr="00AD630C">
        <w:rPr>
          <w:rStyle w:val="normal-h1"/>
          <w:rFonts w:eastAsia="Arial"/>
          <w:spacing w:val="-6"/>
          <w:sz w:val="28"/>
          <w:szCs w:val="28"/>
          <w:lang w:val="vi-VN"/>
        </w:rPr>
        <w:t xml:space="preserve"> Đôn đốc các đơn vị</w:t>
      </w:r>
      <w:r w:rsidRPr="00AD630C">
        <w:rPr>
          <w:rStyle w:val="normal-h1"/>
          <w:rFonts w:eastAsia="Arial"/>
          <w:spacing w:val="-6"/>
          <w:sz w:val="28"/>
          <w:szCs w:val="28"/>
          <w:lang w:val="vi-VN"/>
        </w:rPr>
        <w:t xml:space="preserve"> được kiểm toán</w:t>
      </w:r>
      <w:r w:rsidR="00903978" w:rsidRPr="00AD630C">
        <w:rPr>
          <w:rStyle w:val="normal-h1"/>
          <w:rFonts w:eastAsia="Arial"/>
          <w:spacing w:val="-6"/>
          <w:sz w:val="28"/>
          <w:szCs w:val="28"/>
          <w:lang w:val="vi-VN"/>
        </w:rPr>
        <w:t xml:space="preserve"> thực hiện đầy đủ, kịp thời kết luận, kiến nghị kiểm toán; </w:t>
      </w:r>
    </w:p>
    <w:p w:rsidR="00903978"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w:t>
      </w:r>
      <w:r w:rsidR="00903978" w:rsidRPr="00AD630C">
        <w:rPr>
          <w:rStyle w:val="normal-h1"/>
          <w:rFonts w:eastAsia="Arial"/>
          <w:sz w:val="28"/>
          <w:szCs w:val="28"/>
          <w:lang w:val="vi-VN"/>
        </w:rPr>
        <w:t xml:space="preserve"> Yêu cầu đơn vị được kiểm toán báo cáo tình hình thực hiện kết luận, kiến nghị kiểm toán;</w:t>
      </w:r>
    </w:p>
    <w:p w:rsidR="00903978"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w:t>
      </w:r>
      <w:r w:rsidR="00903978" w:rsidRPr="00AD630C">
        <w:rPr>
          <w:rStyle w:val="normal-h1"/>
          <w:rFonts w:eastAsia="Arial"/>
          <w:sz w:val="28"/>
          <w:szCs w:val="28"/>
          <w:lang w:val="vi-VN"/>
        </w:rPr>
        <w:t xml:space="preserve"> Báo cáo Tổng Kiểm toán </w:t>
      </w:r>
      <w:r w:rsidR="00DE1C7F" w:rsidRPr="00AD630C">
        <w:rPr>
          <w:rStyle w:val="normal-h1"/>
          <w:rFonts w:eastAsia="Arial"/>
          <w:sz w:val="28"/>
          <w:szCs w:val="28"/>
          <w:lang w:val="vi-VN"/>
        </w:rPr>
        <w:t>n</w:t>
      </w:r>
      <w:r w:rsidR="00903978" w:rsidRPr="00AD630C">
        <w:rPr>
          <w:rStyle w:val="normal-h1"/>
          <w:rFonts w:eastAsia="Arial"/>
          <w:sz w:val="28"/>
          <w:szCs w:val="28"/>
          <w:lang w:val="vi-VN"/>
        </w:rPr>
        <w:t>hà nước tình hình thực hiện kết luận, kiến nghị kiểm toán của các đơn vị được kiểm toán trong phạm vi được phân công thực hiện kiểm toán</w:t>
      </w:r>
    </w:p>
    <w:p w:rsidR="00903978" w:rsidRPr="00AD630C" w:rsidRDefault="00903978"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A3702" w:rsidRPr="00AD630C">
        <w:rPr>
          <w:b/>
          <w:sz w:val="28"/>
          <w:szCs w:val="28"/>
        </w:rPr>
        <w:t>3</w:t>
      </w:r>
      <w:r w:rsidR="00084B0A" w:rsidRPr="00AD630C">
        <w:rPr>
          <w:b/>
          <w:sz w:val="28"/>
          <w:szCs w:val="28"/>
        </w:rPr>
        <w:t>7</w:t>
      </w:r>
      <w:r w:rsidRPr="00AD630C">
        <w:rPr>
          <w:b/>
          <w:sz w:val="28"/>
          <w:szCs w:val="28"/>
          <w:lang w:val="vi-VN"/>
        </w:rPr>
        <w:t xml:space="preserve">. Lập, phê duyệt và thông báo kế hoạch kiểm tra </w:t>
      </w:r>
    </w:p>
    <w:p w:rsidR="00084B0A"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Đ</w:t>
      </w:r>
      <w:r w:rsidR="00903978" w:rsidRPr="00AD630C">
        <w:rPr>
          <w:rStyle w:val="normal-h1"/>
          <w:rFonts w:eastAsia="Arial"/>
          <w:sz w:val="28"/>
          <w:szCs w:val="28"/>
          <w:lang w:val="vi-VN"/>
        </w:rPr>
        <w:t xml:space="preserve">ơn vị </w:t>
      </w:r>
      <w:r w:rsidRPr="00AD630C">
        <w:rPr>
          <w:rStyle w:val="normal-h1"/>
          <w:rFonts w:eastAsia="Arial"/>
          <w:sz w:val="28"/>
          <w:szCs w:val="28"/>
          <w:lang w:val="vi-VN"/>
        </w:rPr>
        <w:t>chủ trì cuộc kiểm toán</w:t>
      </w:r>
      <w:r w:rsidR="00512895" w:rsidRPr="00AD630C">
        <w:rPr>
          <w:rStyle w:val="normal-h1"/>
          <w:rFonts w:eastAsia="Arial"/>
          <w:sz w:val="28"/>
          <w:szCs w:val="28"/>
          <w:lang w:val="vi-VN"/>
        </w:rPr>
        <w:t xml:space="preserve"> </w:t>
      </w:r>
      <w:r w:rsidR="00903978" w:rsidRPr="00AD630C">
        <w:rPr>
          <w:rStyle w:val="normal-h1"/>
          <w:rFonts w:eastAsia="Arial"/>
          <w:sz w:val="28"/>
          <w:szCs w:val="28"/>
          <w:lang w:val="vi-VN"/>
        </w:rPr>
        <w:t>có trách nhiệm</w:t>
      </w:r>
      <w:r w:rsidRPr="00AD630C">
        <w:rPr>
          <w:rStyle w:val="normal-h1"/>
          <w:rFonts w:eastAsia="Arial"/>
          <w:sz w:val="28"/>
          <w:szCs w:val="28"/>
          <w:lang w:val="vi-VN"/>
        </w:rPr>
        <w:t>:</w:t>
      </w:r>
    </w:p>
    <w:p w:rsidR="00903978"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L</w:t>
      </w:r>
      <w:r w:rsidR="00903978" w:rsidRPr="00AD630C">
        <w:rPr>
          <w:rStyle w:val="normal-h1"/>
          <w:rFonts w:eastAsia="Arial"/>
          <w:sz w:val="28"/>
          <w:szCs w:val="28"/>
          <w:lang w:val="vi-VN"/>
        </w:rPr>
        <w:t xml:space="preserve">ập kế hoạch kiểm tra việc thực hiện kết luận, kiến nghị kiểm toán cùng với </w:t>
      </w:r>
      <w:r w:rsidR="003110E2">
        <w:rPr>
          <w:rStyle w:val="normal-h1"/>
          <w:rFonts w:eastAsia="Arial"/>
          <w:sz w:val="28"/>
          <w:szCs w:val="28"/>
          <w:lang w:val="vi-VN"/>
        </w:rPr>
        <w:t>Kế hoạch kiểm toán</w:t>
      </w:r>
      <w:r w:rsidR="00903978" w:rsidRPr="00AD630C">
        <w:rPr>
          <w:rStyle w:val="normal-h1"/>
          <w:rFonts w:eastAsia="Arial"/>
          <w:sz w:val="28"/>
          <w:szCs w:val="28"/>
          <w:lang w:val="vi-VN"/>
        </w:rPr>
        <w:t xml:space="preserve"> năm của đơn vị;</w:t>
      </w:r>
    </w:p>
    <w:p w:rsidR="00903978" w:rsidRPr="00AD630C" w:rsidRDefault="00084B0A"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 </w:t>
      </w:r>
      <w:r w:rsidR="00903978" w:rsidRPr="00AD630C">
        <w:rPr>
          <w:rStyle w:val="normal-h1"/>
          <w:rFonts w:eastAsia="Arial"/>
          <w:sz w:val="28"/>
          <w:szCs w:val="28"/>
          <w:lang w:val="vi-VN"/>
        </w:rPr>
        <w:t>Thông báo kế hoạch kiểm tra việc thực hiện kết luận, kiến nghị kiểm toán tới đơn vị được kiểm tra.</w:t>
      </w:r>
    </w:p>
    <w:p w:rsidR="00903978" w:rsidRPr="00AD630C" w:rsidRDefault="00903978" w:rsidP="00CD44CC">
      <w:pPr>
        <w:widowControl w:val="0"/>
        <w:spacing w:before="120" w:line="360" w:lineRule="exact"/>
        <w:ind w:firstLine="709"/>
        <w:jc w:val="both"/>
        <w:rPr>
          <w:b/>
          <w:sz w:val="28"/>
          <w:szCs w:val="28"/>
          <w:lang w:val="vi-VN"/>
        </w:rPr>
      </w:pPr>
      <w:r w:rsidRPr="00AD630C">
        <w:rPr>
          <w:b/>
          <w:sz w:val="28"/>
          <w:szCs w:val="28"/>
          <w:lang w:val="vi-VN"/>
        </w:rPr>
        <w:t xml:space="preserve">Điều </w:t>
      </w:r>
      <w:r w:rsidR="00084B0A" w:rsidRPr="00AD630C">
        <w:rPr>
          <w:b/>
          <w:sz w:val="28"/>
          <w:szCs w:val="28"/>
          <w:lang w:val="vi-VN"/>
        </w:rPr>
        <w:t>38</w:t>
      </w:r>
      <w:r w:rsidR="001817EF" w:rsidRPr="00AD630C">
        <w:rPr>
          <w:b/>
          <w:sz w:val="28"/>
          <w:szCs w:val="28"/>
          <w:lang w:val="vi-VN"/>
        </w:rPr>
        <w:t>.</w:t>
      </w:r>
      <w:r w:rsidRPr="00AD630C">
        <w:rPr>
          <w:b/>
          <w:sz w:val="28"/>
          <w:szCs w:val="28"/>
          <w:lang w:val="vi-VN"/>
        </w:rPr>
        <w:t xml:space="preserve"> Tiến hành kiểm tra thực hiện kết luận, kiến nghị kiểm toán </w:t>
      </w:r>
    </w:p>
    <w:p w:rsidR="00903978" w:rsidRPr="00AD630C" w:rsidRDefault="00903978"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Căn cứ kế hoạch kiểm tra, đơn vị </w:t>
      </w:r>
      <w:r w:rsidR="00B94264" w:rsidRPr="00B94264">
        <w:rPr>
          <w:rStyle w:val="normal-h1"/>
          <w:rFonts w:eastAsia="Arial"/>
          <w:sz w:val="28"/>
          <w:szCs w:val="28"/>
        </w:rPr>
        <w:t>chủ trì cuộc kiểm toán</w:t>
      </w:r>
      <w:r w:rsidR="00B94264">
        <w:rPr>
          <w:rStyle w:val="normal-h1"/>
          <w:rFonts w:eastAsia="Arial"/>
          <w:sz w:val="28"/>
          <w:szCs w:val="28"/>
        </w:rPr>
        <w:t xml:space="preserve"> </w:t>
      </w:r>
      <w:r w:rsidRPr="00AD630C">
        <w:rPr>
          <w:rStyle w:val="normal-h1"/>
          <w:rFonts w:eastAsia="Arial"/>
          <w:sz w:val="28"/>
          <w:szCs w:val="28"/>
          <w:lang w:val="vi-VN"/>
        </w:rPr>
        <w:t xml:space="preserve">tổ chức kiểm tra đơn vị được kiểm toán trong việc thực hiện đầy đủ, kịp thời kết luận, kiến nghị </w:t>
      </w:r>
      <w:r w:rsidRPr="00AD630C">
        <w:rPr>
          <w:rStyle w:val="normal-h1"/>
          <w:rFonts w:eastAsia="Arial"/>
          <w:sz w:val="28"/>
          <w:szCs w:val="28"/>
          <w:lang w:val="vi-VN"/>
        </w:rPr>
        <w:lastRenderedPageBreak/>
        <w:t>kiểm toán của Kiểm toán nhà nước</w:t>
      </w:r>
    </w:p>
    <w:p w:rsidR="00903978" w:rsidRPr="00AD630C" w:rsidRDefault="00903978" w:rsidP="00CD44CC">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1. Nội dung kiểm tra thực hiện kết luận, kiến nghị kiểm toán gồm: </w:t>
      </w:r>
    </w:p>
    <w:p w:rsidR="00903978" w:rsidRPr="00B94264" w:rsidRDefault="00903978" w:rsidP="00CD44CC">
      <w:pPr>
        <w:widowControl w:val="0"/>
        <w:spacing w:before="120" w:line="360" w:lineRule="exact"/>
        <w:ind w:firstLine="709"/>
        <w:jc w:val="both"/>
        <w:rPr>
          <w:rStyle w:val="normal-h1"/>
          <w:rFonts w:eastAsia="Arial"/>
          <w:spacing w:val="4"/>
          <w:sz w:val="28"/>
          <w:szCs w:val="28"/>
          <w:lang w:val="vi-VN"/>
        </w:rPr>
      </w:pPr>
      <w:r w:rsidRPr="00B94264">
        <w:rPr>
          <w:rStyle w:val="normal-h1"/>
          <w:rFonts w:eastAsia="Arial"/>
          <w:spacing w:val="4"/>
          <w:sz w:val="28"/>
          <w:szCs w:val="28"/>
          <w:lang w:val="vi-VN"/>
        </w:rPr>
        <w:t xml:space="preserve">a) Kiểm tra việc lãnh đạo, chỉ đạo của tập thể lãnh đạo, người đứng đầu trong việc chỉ đạo, điều hành thực hiện kiến nghị kiểm toán của </w:t>
      </w:r>
      <w:r w:rsidR="00B94264" w:rsidRPr="00B94264">
        <w:rPr>
          <w:rStyle w:val="normal-h1"/>
          <w:rFonts w:eastAsia="Arial"/>
          <w:spacing w:val="4"/>
          <w:sz w:val="28"/>
          <w:szCs w:val="28"/>
        </w:rPr>
        <w:t>Kiểm toán nhà nước</w:t>
      </w:r>
      <w:r w:rsidRPr="00B94264">
        <w:rPr>
          <w:rStyle w:val="normal-h1"/>
          <w:rFonts w:eastAsia="Arial"/>
          <w:spacing w:val="4"/>
          <w:sz w:val="28"/>
          <w:szCs w:val="28"/>
          <w:lang w:val="vi-VN"/>
        </w:rPr>
        <w:t xml:space="preserve">. </w:t>
      </w:r>
    </w:p>
    <w:p w:rsidR="00850453" w:rsidRPr="00B94264" w:rsidRDefault="00903978" w:rsidP="00CD44CC">
      <w:pPr>
        <w:pStyle w:val="normal-p"/>
        <w:widowControl w:val="0"/>
        <w:spacing w:before="120" w:line="360" w:lineRule="exact"/>
        <w:ind w:firstLine="709"/>
        <w:jc w:val="both"/>
        <w:rPr>
          <w:rStyle w:val="normal-h1"/>
          <w:rFonts w:eastAsia="Arial"/>
          <w:b/>
          <w:bCs/>
          <w:spacing w:val="-2"/>
          <w:sz w:val="28"/>
          <w:szCs w:val="28"/>
          <w:lang w:val="vi-VN"/>
        </w:rPr>
      </w:pPr>
      <w:r w:rsidRPr="00B94264">
        <w:rPr>
          <w:rStyle w:val="normal-h1"/>
          <w:rFonts w:eastAsia="Arial"/>
          <w:spacing w:val="-2"/>
          <w:sz w:val="28"/>
          <w:szCs w:val="28"/>
          <w:lang w:val="vi-VN"/>
        </w:rPr>
        <w:t xml:space="preserve">b) </w:t>
      </w:r>
      <w:r w:rsidR="00850453" w:rsidRPr="00B94264">
        <w:rPr>
          <w:rStyle w:val="normal-h1"/>
          <w:rFonts w:eastAsia="Arial"/>
          <w:spacing w:val="-2"/>
          <w:sz w:val="28"/>
          <w:szCs w:val="28"/>
          <w:lang w:val="vi-VN"/>
        </w:rPr>
        <w:t>Kiểm tra thời hạn nộp báo cáo kết quả thực hiện kết luận, kiến nghị kiểm toán so với quy định tại Thông báo kết quả kiểm toán và báo cáo kiểm toán</w:t>
      </w:r>
      <w:r w:rsidR="00850453" w:rsidRPr="00B94264">
        <w:rPr>
          <w:rStyle w:val="normal-h1"/>
          <w:rFonts w:eastAsia="Arial"/>
          <w:b/>
          <w:bCs/>
          <w:spacing w:val="-2"/>
          <w:sz w:val="28"/>
          <w:szCs w:val="28"/>
          <w:lang w:val="vi-VN"/>
        </w:rPr>
        <w:t>;</w:t>
      </w:r>
    </w:p>
    <w:p w:rsidR="00903978" w:rsidRPr="00AD630C" w:rsidRDefault="00903978" w:rsidP="00CD44CC">
      <w:pPr>
        <w:pStyle w:val="normal-p"/>
        <w:widowControl w:val="0"/>
        <w:spacing w:before="120" w:line="360" w:lineRule="exact"/>
        <w:ind w:firstLine="709"/>
        <w:jc w:val="both"/>
        <w:rPr>
          <w:sz w:val="28"/>
          <w:szCs w:val="28"/>
          <w:lang w:val="vi-VN"/>
        </w:rPr>
      </w:pPr>
      <w:r w:rsidRPr="00AD630C">
        <w:rPr>
          <w:rStyle w:val="normal-h1"/>
          <w:rFonts w:eastAsia="Arial"/>
          <w:sz w:val="28"/>
          <w:szCs w:val="28"/>
          <w:lang w:val="vi-VN"/>
        </w:rPr>
        <w:t xml:space="preserve">c) Kiểm tra nội dung báo cáo của đơn vị được kiểm toán (nếu có) về kết quả thực hiện các kết luận, kiến nghị của Kiểm toán </w:t>
      </w:r>
      <w:r w:rsidR="00DE1C7F" w:rsidRPr="00AD630C">
        <w:rPr>
          <w:rStyle w:val="normal-h1"/>
          <w:rFonts w:eastAsia="Arial"/>
          <w:sz w:val="28"/>
          <w:szCs w:val="28"/>
          <w:lang w:val="vi-VN"/>
        </w:rPr>
        <w:t>n</w:t>
      </w:r>
      <w:r w:rsidRPr="00AD630C">
        <w:rPr>
          <w:rStyle w:val="normal-h1"/>
          <w:rFonts w:eastAsia="Arial"/>
          <w:sz w:val="28"/>
          <w:szCs w:val="28"/>
          <w:lang w:val="vi-VN"/>
        </w:rPr>
        <w:t xml:space="preserve">hà nước; </w:t>
      </w:r>
    </w:p>
    <w:p w:rsidR="00B54017" w:rsidRPr="00AD630C" w:rsidRDefault="00903978" w:rsidP="00CD44CC">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d) </w:t>
      </w:r>
      <w:r w:rsidR="00B54017" w:rsidRPr="00AD630C">
        <w:rPr>
          <w:rStyle w:val="normal-h1"/>
          <w:rFonts w:eastAsia="Arial"/>
          <w:sz w:val="28"/>
          <w:szCs w:val="28"/>
          <w:lang w:val="vi-VN"/>
        </w:rPr>
        <w:t>Kiểm tra việc điều chỉnh sổ kế toán, báo cáo tài chính, báo cáo quyết toán; việc xử lý số liệu theo kiến nghị kiểm toán; việc chấn chỉnh, khắc phục sai sót, yếu kém trong công tác quản lý tài chính kế toán tại đơn vị được kiểm toán đã nêu trong Thông báo kết quả kiể</w:t>
      </w:r>
      <w:r w:rsidR="00B94264">
        <w:rPr>
          <w:rStyle w:val="normal-h1"/>
          <w:rFonts w:eastAsia="Arial"/>
          <w:sz w:val="28"/>
          <w:szCs w:val="28"/>
          <w:lang w:val="vi-VN"/>
        </w:rPr>
        <w:t xml:space="preserve">m toán và </w:t>
      </w:r>
      <w:r w:rsidR="00B94264">
        <w:rPr>
          <w:rStyle w:val="normal-h1"/>
          <w:rFonts w:eastAsia="Arial"/>
          <w:sz w:val="28"/>
          <w:szCs w:val="28"/>
        </w:rPr>
        <w:t>B</w:t>
      </w:r>
      <w:r w:rsidR="00B54017" w:rsidRPr="00AD630C">
        <w:rPr>
          <w:rStyle w:val="normal-h1"/>
          <w:rFonts w:eastAsia="Arial"/>
          <w:sz w:val="28"/>
          <w:szCs w:val="28"/>
          <w:lang w:val="vi-VN"/>
        </w:rPr>
        <w:t>áo cáo kiểm toán;</w:t>
      </w:r>
    </w:p>
    <w:p w:rsidR="00903978" w:rsidRPr="00AD630C" w:rsidRDefault="00903978" w:rsidP="00CD44CC">
      <w:pPr>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đ) Kiểm tra việc thực hiện kết luận, kiến nghị kiểm toán về thời gian, nội dung, kết quả những công việc mà đơn vị được kiểm toán đã thực hiện.</w:t>
      </w:r>
    </w:p>
    <w:p w:rsidR="00903978" w:rsidRPr="00AD630C" w:rsidRDefault="00903978" w:rsidP="00CD44CC">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2 Thu thập bằng chứng</w:t>
      </w:r>
    </w:p>
    <w:p w:rsidR="00903978" w:rsidRPr="00AD630C" w:rsidRDefault="00903978" w:rsidP="00CD44CC">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Thu thập các bằng chứng về việc đơn vị được kiểm toán đã thực hiện các kết luận, kiến nghị của Kiểm toán </w:t>
      </w:r>
      <w:r w:rsidR="00DE1C7F" w:rsidRPr="00AD630C">
        <w:rPr>
          <w:rStyle w:val="normal-h1"/>
          <w:rFonts w:eastAsia="Arial"/>
          <w:sz w:val="28"/>
          <w:szCs w:val="28"/>
          <w:lang w:val="vi-VN"/>
        </w:rPr>
        <w:t>n</w:t>
      </w:r>
      <w:r w:rsidRPr="00AD630C">
        <w:rPr>
          <w:rStyle w:val="normal-h1"/>
          <w:rFonts w:eastAsia="Arial"/>
          <w:sz w:val="28"/>
          <w:szCs w:val="28"/>
          <w:lang w:val="vi-VN"/>
        </w:rPr>
        <w:t>hà nước làm cơ sở lập biên bản xác nhận số liệu, biên bản kiểm tra thực hiện kết luận, kiến nghị kiểm toán, như giấy nộp tiền vào Kho bạc Nhà nước, phiếu thu tiền, văn bản ban hành để xử lý, khắc phục các kiến nghị về chấn chỉnh công tác quản lý tài chính, kế toán; bằng chứng về việc kiểm điểm trách nhiệm tập thể, cá nhân; bằng chứng về việc hoàn thiện cơ chế, chính sách…</w:t>
      </w:r>
    </w:p>
    <w:p w:rsidR="00903978" w:rsidRPr="00AD630C" w:rsidRDefault="00903978" w:rsidP="00F634D0">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3. Lập biên bản xác nhận số liệu và biên bản kiểm tra kết quả thực hiện kiến nghị kiểm toán </w:t>
      </w:r>
    </w:p>
    <w:p w:rsidR="00903978" w:rsidRPr="00AD630C" w:rsidRDefault="00903978" w:rsidP="00F634D0">
      <w:pPr>
        <w:pStyle w:val="normal-p"/>
        <w:widowControl w:val="0"/>
        <w:spacing w:before="120" w:line="360" w:lineRule="exact"/>
        <w:ind w:firstLine="709"/>
        <w:jc w:val="both"/>
        <w:rPr>
          <w:rStyle w:val="normal-h1"/>
          <w:rFonts w:eastAsia="Arial"/>
          <w:sz w:val="28"/>
          <w:szCs w:val="28"/>
          <w:lang w:val="vi-VN"/>
        </w:rPr>
      </w:pPr>
      <w:r w:rsidRPr="00AD630C">
        <w:rPr>
          <w:rStyle w:val="normal-h1"/>
          <w:rFonts w:eastAsia="Arial"/>
          <w:sz w:val="28"/>
          <w:szCs w:val="28"/>
          <w:lang w:val="vi-VN"/>
        </w:rPr>
        <w:t xml:space="preserve">a) Đối với các đơn vị thuộc và trực thuộc của đơn vị được kiểm tra, </w:t>
      </w:r>
      <w:r w:rsidR="00B94264">
        <w:rPr>
          <w:rStyle w:val="normal-h1"/>
          <w:rFonts w:eastAsia="Arial"/>
          <w:sz w:val="28"/>
          <w:szCs w:val="28"/>
        </w:rPr>
        <w:t>T</w:t>
      </w:r>
      <w:r w:rsidRPr="00AD630C">
        <w:rPr>
          <w:rStyle w:val="normal-h1"/>
          <w:rFonts w:eastAsia="Arial"/>
          <w:sz w:val="28"/>
          <w:szCs w:val="28"/>
          <w:lang w:val="vi-VN"/>
        </w:rPr>
        <w:t xml:space="preserve">ổ kiểm tra lập biên bản xác nhận số liệu và kết quả thực hiện kết luận, kiến nghị kiểm toán theo mẫu do Kiểm toán </w:t>
      </w:r>
      <w:r w:rsidR="00226927" w:rsidRPr="00AD630C">
        <w:rPr>
          <w:rStyle w:val="normal-h1"/>
          <w:rFonts w:eastAsia="Arial"/>
          <w:sz w:val="28"/>
          <w:szCs w:val="28"/>
          <w:lang w:val="vi-VN"/>
        </w:rPr>
        <w:t>n</w:t>
      </w:r>
      <w:r w:rsidRPr="00AD630C">
        <w:rPr>
          <w:rStyle w:val="normal-h1"/>
          <w:rFonts w:eastAsia="Arial"/>
          <w:sz w:val="28"/>
          <w:szCs w:val="28"/>
          <w:lang w:val="vi-VN"/>
        </w:rPr>
        <w:t xml:space="preserve">hà nước quy định. </w:t>
      </w:r>
    </w:p>
    <w:p w:rsidR="00903978" w:rsidRPr="00AD630C" w:rsidRDefault="00903978" w:rsidP="00F634D0">
      <w:pPr>
        <w:widowControl w:val="0"/>
        <w:spacing w:before="120" w:line="360" w:lineRule="exact"/>
        <w:ind w:firstLine="709"/>
        <w:jc w:val="both"/>
        <w:rPr>
          <w:rStyle w:val="normal-h1"/>
          <w:sz w:val="28"/>
          <w:szCs w:val="28"/>
          <w:lang w:val="vi-VN"/>
        </w:rPr>
      </w:pPr>
      <w:r w:rsidRPr="00AD630C">
        <w:rPr>
          <w:rStyle w:val="normal-h1"/>
          <w:sz w:val="28"/>
          <w:szCs w:val="28"/>
          <w:lang w:val="vi-VN"/>
        </w:rPr>
        <w:t>b)</w:t>
      </w:r>
      <w:r w:rsidR="00B94264">
        <w:rPr>
          <w:rStyle w:val="normal-h1"/>
          <w:sz w:val="28"/>
          <w:szCs w:val="28"/>
          <w:lang w:val="vi-VN"/>
        </w:rPr>
        <w:t xml:space="preserve"> Đối với đơn vị được kiểm tra, </w:t>
      </w:r>
      <w:r w:rsidR="00B94264">
        <w:rPr>
          <w:rStyle w:val="normal-h1"/>
          <w:sz w:val="28"/>
          <w:szCs w:val="28"/>
        </w:rPr>
        <w:t>T</w:t>
      </w:r>
      <w:r w:rsidRPr="00AD630C">
        <w:rPr>
          <w:rStyle w:val="normal-h1"/>
          <w:sz w:val="28"/>
          <w:szCs w:val="28"/>
          <w:lang w:val="vi-VN"/>
        </w:rPr>
        <w:t xml:space="preserve">ổ kiểm tra căn cứ vào các biên bản xác nhận số liệu tại các đơn vị thuộc, trực thuộc và tình hình kiểm tra thực tế tại đơn vị được kiểm tra để lập </w:t>
      </w:r>
      <w:r w:rsidR="00226927" w:rsidRPr="00AD630C">
        <w:rPr>
          <w:rStyle w:val="normal-h1"/>
          <w:sz w:val="28"/>
          <w:szCs w:val="28"/>
          <w:lang w:val="vi-VN"/>
        </w:rPr>
        <w:t>B</w:t>
      </w:r>
      <w:r w:rsidRPr="00AD630C">
        <w:rPr>
          <w:rStyle w:val="normal-h1"/>
          <w:sz w:val="28"/>
          <w:szCs w:val="28"/>
          <w:lang w:val="vi-VN"/>
        </w:rPr>
        <w:t xml:space="preserve">iên bản kiểm tra kết quả thực hiện kết luận, kiến nghị kiểm toán theo mẫu quy định của Kiểm toán </w:t>
      </w:r>
      <w:r w:rsidR="00226927" w:rsidRPr="00AD630C">
        <w:rPr>
          <w:rStyle w:val="normal-h1"/>
          <w:sz w:val="28"/>
          <w:szCs w:val="28"/>
          <w:lang w:val="vi-VN"/>
        </w:rPr>
        <w:t>n</w:t>
      </w:r>
      <w:r w:rsidRPr="00AD630C">
        <w:rPr>
          <w:rStyle w:val="normal-h1"/>
          <w:sz w:val="28"/>
          <w:szCs w:val="28"/>
          <w:lang w:val="vi-VN"/>
        </w:rPr>
        <w:t>hà nước.</w:t>
      </w:r>
    </w:p>
    <w:p w:rsidR="00903978" w:rsidRPr="00AD630C" w:rsidRDefault="00903978" w:rsidP="00F634D0">
      <w:pPr>
        <w:widowControl w:val="0"/>
        <w:spacing w:before="120" w:line="360" w:lineRule="exact"/>
        <w:ind w:firstLine="709"/>
        <w:jc w:val="both"/>
        <w:rPr>
          <w:b/>
          <w:spacing w:val="6"/>
          <w:sz w:val="28"/>
          <w:szCs w:val="28"/>
          <w:lang w:val="vi-VN"/>
        </w:rPr>
      </w:pPr>
      <w:r w:rsidRPr="00AD630C">
        <w:rPr>
          <w:b/>
          <w:spacing w:val="6"/>
          <w:sz w:val="28"/>
          <w:szCs w:val="28"/>
          <w:lang w:val="vi-VN"/>
        </w:rPr>
        <w:t xml:space="preserve">Điều </w:t>
      </w:r>
      <w:r w:rsidR="00084B0A" w:rsidRPr="00AD630C">
        <w:rPr>
          <w:b/>
          <w:spacing w:val="6"/>
          <w:sz w:val="28"/>
          <w:szCs w:val="28"/>
        </w:rPr>
        <w:t>39</w:t>
      </w:r>
      <w:r w:rsidRPr="00AD630C">
        <w:rPr>
          <w:b/>
          <w:spacing w:val="6"/>
          <w:sz w:val="28"/>
          <w:szCs w:val="28"/>
          <w:lang w:val="vi-VN"/>
        </w:rPr>
        <w:t>. Báo cáo tổng hợp kết quả thực hiệ</w:t>
      </w:r>
      <w:r w:rsidR="00850453" w:rsidRPr="00AD630C">
        <w:rPr>
          <w:b/>
          <w:spacing w:val="6"/>
          <w:sz w:val="28"/>
          <w:szCs w:val="28"/>
          <w:lang w:val="vi-VN"/>
        </w:rPr>
        <w:t>n kết luận, kiến nghị kiểm toán</w:t>
      </w:r>
    </w:p>
    <w:p w:rsidR="00903978" w:rsidRPr="00AD630C" w:rsidRDefault="00903978" w:rsidP="00F634D0">
      <w:pPr>
        <w:widowControl w:val="0"/>
        <w:spacing w:before="120" w:line="360" w:lineRule="exact"/>
        <w:ind w:firstLine="709"/>
        <w:jc w:val="both"/>
        <w:rPr>
          <w:sz w:val="28"/>
          <w:szCs w:val="28"/>
          <w:lang w:val="vi-VN"/>
        </w:rPr>
      </w:pPr>
      <w:r w:rsidRPr="00AD630C">
        <w:rPr>
          <w:sz w:val="28"/>
          <w:szCs w:val="28"/>
          <w:lang w:val="vi-VN"/>
        </w:rPr>
        <w:t xml:space="preserve">1. Lập báo cáo tổng hợp kết quả thực hiện kết luận, kiến nghị kiểm toán của đơn vị </w:t>
      </w:r>
    </w:p>
    <w:p w:rsidR="00903978" w:rsidRPr="00AD630C" w:rsidRDefault="00903978" w:rsidP="00CD44CC">
      <w:pPr>
        <w:widowControl w:val="0"/>
        <w:spacing w:before="120" w:line="360" w:lineRule="exact"/>
        <w:ind w:firstLine="709"/>
        <w:jc w:val="both"/>
        <w:rPr>
          <w:rStyle w:val="normal-h1"/>
          <w:sz w:val="28"/>
          <w:szCs w:val="28"/>
          <w:lang w:val="vi-VN"/>
        </w:rPr>
      </w:pPr>
      <w:r w:rsidRPr="00AD630C">
        <w:rPr>
          <w:rStyle w:val="normal-h1"/>
          <w:sz w:val="28"/>
          <w:szCs w:val="28"/>
          <w:lang w:val="vi-VN"/>
        </w:rPr>
        <w:lastRenderedPageBreak/>
        <w:t xml:space="preserve">Căn cứ kết quả kiểm tra, báo cáo tình hình thực hiện kết luận, kiến nghị kiểm toán của đơn vị được kiểm toán, đơn vị </w:t>
      </w:r>
      <w:r w:rsidR="00B94264" w:rsidRPr="00B94264">
        <w:rPr>
          <w:rStyle w:val="normal-h1"/>
          <w:rFonts w:eastAsia="Arial"/>
          <w:sz w:val="28"/>
          <w:szCs w:val="28"/>
          <w:lang w:val="vi-VN"/>
        </w:rPr>
        <w:t>chủ trì cuộc kiểm toán</w:t>
      </w:r>
      <w:r w:rsidR="00B94264" w:rsidRPr="00AD630C">
        <w:rPr>
          <w:rStyle w:val="normal-h1"/>
          <w:sz w:val="28"/>
          <w:szCs w:val="28"/>
          <w:lang w:val="vi-VN"/>
        </w:rPr>
        <w:t xml:space="preserve"> </w:t>
      </w:r>
      <w:r w:rsidRPr="00AD630C">
        <w:rPr>
          <w:rStyle w:val="normal-h1"/>
          <w:sz w:val="28"/>
          <w:szCs w:val="28"/>
          <w:lang w:val="vi-VN"/>
        </w:rPr>
        <w:t>thực hiện tổng hợp kết quả, lập báo cáo kết quả kiểm tra thực hiện kết luận, kiến nghị kiểm toán theo các quy định và hướng dẫn của Kiểm toán nhà nước.</w:t>
      </w:r>
    </w:p>
    <w:p w:rsidR="00903978" w:rsidRPr="00AD630C" w:rsidRDefault="00903978" w:rsidP="00CD44CC">
      <w:pPr>
        <w:widowControl w:val="0"/>
        <w:spacing w:before="120" w:line="360" w:lineRule="exact"/>
        <w:ind w:firstLine="709"/>
        <w:jc w:val="both"/>
        <w:rPr>
          <w:sz w:val="28"/>
          <w:szCs w:val="28"/>
          <w:lang w:val="vi-VN"/>
        </w:rPr>
      </w:pPr>
      <w:r w:rsidRPr="00AD630C">
        <w:rPr>
          <w:sz w:val="28"/>
          <w:szCs w:val="28"/>
          <w:lang w:val="vi-VN"/>
        </w:rPr>
        <w:t xml:space="preserve">2. Lập báo cáo kết quả thực hiện kết luận, kiến nghị kiểm toán của </w:t>
      </w:r>
      <w:r w:rsidR="002B60A6" w:rsidRPr="00AD630C">
        <w:rPr>
          <w:bCs/>
          <w:sz w:val="28"/>
          <w:szCs w:val="28"/>
          <w:lang w:val="vi-VN"/>
        </w:rPr>
        <w:t>Kiểm toán nhà nước.</w:t>
      </w:r>
    </w:p>
    <w:p w:rsidR="00903978" w:rsidRPr="00AD630C" w:rsidRDefault="00903978" w:rsidP="00CD44CC">
      <w:pPr>
        <w:widowControl w:val="0"/>
        <w:spacing w:before="120" w:line="360" w:lineRule="exact"/>
        <w:ind w:firstLine="709"/>
        <w:jc w:val="both"/>
        <w:rPr>
          <w:bCs/>
          <w:sz w:val="28"/>
          <w:szCs w:val="28"/>
          <w:lang w:val="vi-VN"/>
        </w:rPr>
      </w:pPr>
      <w:r w:rsidRPr="00AD630C">
        <w:rPr>
          <w:bCs/>
          <w:sz w:val="28"/>
          <w:szCs w:val="28"/>
          <w:lang w:val="vi-VN"/>
        </w:rPr>
        <w:t xml:space="preserve">Đơn vị thực hiện chế độ báo cáo tổng hợp kết quả thực hiện kiến nghị kiểm toán hàng năm trong phạm vi được phân công cho Kiểm toán </w:t>
      </w:r>
      <w:r w:rsidR="002B60A6" w:rsidRPr="00AD630C">
        <w:rPr>
          <w:bCs/>
          <w:sz w:val="28"/>
          <w:szCs w:val="28"/>
          <w:lang w:val="vi-VN"/>
        </w:rPr>
        <w:t>n</w:t>
      </w:r>
      <w:r w:rsidRPr="00AD630C">
        <w:rPr>
          <w:bCs/>
          <w:sz w:val="28"/>
          <w:szCs w:val="28"/>
          <w:lang w:val="vi-VN"/>
        </w:rPr>
        <w:t>hà nước.</w:t>
      </w:r>
    </w:p>
    <w:p w:rsidR="00903978" w:rsidRDefault="00903978" w:rsidP="00CD44CC">
      <w:pPr>
        <w:widowControl w:val="0"/>
        <w:spacing w:before="120" w:line="360" w:lineRule="exact"/>
        <w:ind w:firstLine="709"/>
        <w:jc w:val="both"/>
        <w:rPr>
          <w:bCs/>
          <w:sz w:val="28"/>
          <w:szCs w:val="28"/>
        </w:rPr>
      </w:pPr>
      <w:r w:rsidRPr="00AD630C">
        <w:rPr>
          <w:bCs/>
          <w:sz w:val="28"/>
          <w:szCs w:val="28"/>
          <w:lang w:val="vi-VN"/>
        </w:rPr>
        <w:t>Kịp thời báo cáo cấp có thẩm quyền các khó khăn vướng mắc trong quá trình thực hiện kiểm tra kiến nghị của đơn vị cho Kiểm toán nhà nước.</w:t>
      </w:r>
      <w:r w:rsidR="0086694D">
        <w:rPr>
          <w:bCs/>
          <w:sz w:val="28"/>
          <w:szCs w:val="28"/>
        </w:rPr>
        <w:t>/.</w:t>
      </w:r>
    </w:p>
    <w:p w:rsidR="009F00DE" w:rsidRPr="0086694D" w:rsidRDefault="009F00DE" w:rsidP="00CD44CC">
      <w:pPr>
        <w:widowControl w:val="0"/>
        <w:spacing w:before="120" w:line="360" w:lineRule="exact"/>
        <w:ind w:firstLine="709"/>
        <w:jc w:val="both"/>
        <w:rPr>
          <w:bCs/>
          <w:sz w:val="28"/>
          <w:szCs w:val="28"/>
        </w:rPr>
      </w:pPr>
    </w:p>
    <w:tbl>
      <w:tblPr>
        <w:tblW w:w="9342" w:type="dxa"/>
        <w:tblLayout w:type="fixed"/>
        <w:tblLook w:val="01E0"/>
      </w:tblPr>
      <w:tblGrid>
        <w:gridCol w:w="4608"/>
        <w:gridCol w:w="4734"/>
      </w:tblGrid>
      <w:tr w:rsidR="00236438" w:rsidRPr="00AD630C" w:rsidTr="00F7621D">
        <w:tc>
          <w:tcPr>
            <w:tcW w:w="4608" w:type="dxa"/>
          </w:tcPr>
          <w:p w:rsidR="00236438" w:rsidRPr="00AD630C" w:rsidRDefault="00236438" w:rsidP="003D2FCB">
            <w:pPr>
              <w:widowControl w:val="0"/>
              <w:tabs>
                <w:tab w:val="left" w:pos="0"/>
              </w:tabs>
              <w:spacing w:line="240" w:lineRule="exact"/>
              <w:jc w:val="both"/>
              <w:rPr>
                <w:rFonts w:ascii=".VnTime" w:hAnsi=".VnTime"/>
                <w:b/>
                <w:i/>
                <w:lang w:val="it-IT"/>
              </w:rPr>
            </w:pPr>
          </w:p>
        </w:tc>
        <w:tc>
          <w:tcPr>
            <w:tcW w:w="4734" w:type="dxa"/>
          </w:tcPr>
          <w:p w:rsidR="00236438" w:rsidRPr="0086694D" w:rsidRDefault="00236438" w:rsidP="009F00DE">
            <w:pPr>
              <w:widowControl w:val="0"/>
              <w:jc w:val="center"/>
              <w:rPr>
                <w:b/>
                <w:bCs/>
                <w:sz w:val="26"/>
                <w:szCs w:val="26"/>
                <w:lang w:val="it-IT"/>
              </w:rPr>
            </w:pPr>
            <w:r w:rsidRPr="0086694D">
              <w:rPr>
                <w:b/>
                <w:sz w:val="26"/>
                <w:szCs w:val="26"/>
                <w:lang w:val="it-IT"/>
              </w:rPr>
              <w:t>TỔNG KIỂM TOÁN NHÀ NƯỚC</w:t>
            </w:r>
          </w:p>
          <w:p w:rsidR="00236438" w:rsidRPr="0086694D" w:rsidRDefault="00236438" w:rsidP="003D2FCB">
            <w:pPr>
              <w:pStyle w:val="Heading2"/>
              <w:keepNext w:val="0"/>
              <w:widowControl w:val="0"/>
              <w:rPr>
                <w:rFonts w:ascii=".VnTime" w:hAnsi=".VnTime"/>
                <w:sz w:val="26"/>
                <w:szCs w:val="26"/>
                <w:lang w:val="it-IT"/>
              </w:rPr>
            </w:pPr>
          </w:p>
          <w:p w:rsidR="00236438" w:rsidRPr="0086694D" w:rsidRDefault="00236438" w:rsidP="003D2FCB">
            <w:pPr>
              <w:pStyle w:val="Heading2"/>
              <w:keepNext w:val="0"/>
              <w:widowControl w:val="0"/>
              <w:rPr>
                <w:rFonts w:ascii=".VnTime" w:hAnsi=".VnTime"/>
                <w:sz w:val="26"/>
                <w:szCs w:val="26"/>
                <w:lang w:val="it-IT"/>
              </w:rPr>
            </w:pPr>
          </w:p>
          <w:p w:rsidR="00236438" w:rsidRPr="0086694D" w:rsidRDefault="0086694D" w:rsidP="003D2FCB">
            <w:pPr>
              <w:pStyle w:val="Heading2"/>
              <w:keepNext w:val="0"/>
              <w:widowControl w:val="0"/>
              <w:rPr>
                <w:i w:val="0"/>
                <w:sz w:val="26"/>
                <w:szCs w:val="26"/>
                <w:lang w:val="it-IT"/>
              </w:rPr>
            </w:pPr>
            <w:r w:rsidRPr="0086694D">
              <w:rPr>
                <w:i w:val="0"/>
                <w:sz w:val="26"/>
                <w:szCs w:val="26"/>
                <w:lang w:val="it-IT"/>
              </w:rPr>
              <w:t>(Đã ký)</w:t>
            </w:r>
          </w:p>
          <w:p w:rsidR="00A2424C" w:rsidRPr="0086694D" w:rsidRDefault="00A2424C" w:rsidP="00A2424C">
            <w:pPr>
              <w:rPr>
                <w:sz w:val="26"/>
                <w:szCs w:val="26"/>
                <w:lang w:val="it-IT"/>
              </w:rPr>
            </w:pPr>
          </w:p>
          <w:p w:rsidR="0019424A" w:rsidRPr="0086694D" w:rsidRDefault="0019424A" w:rsidP="003D2FCB">
            <w:pPr>
              <w:widowControl w:val="0"/>
              <w:rPr>
                <w:sz w:val="26"/>
                <w:szCs w:val="26"/>
                <w:lang w:val="it-IT"/>
              </w:rPr>
            </w:pPr>
          </w:p>
          <w:p w:rsidR="0019424A" w:rsidRPr="0086694D" w:rsidRDefault="0019424A" w:rsidP="003D2FCB">
            <w:pPr>
              <w:widowControl w:val="0"/>
              <w:rPr>
                <w:sz w:val="26"/>
                <w:szCs w:val="26"/>
                <w:lang w:val="it-IT"/>
              </w:rPr>
            </w:pPr>
          </w:p>
          <w:p w:rsidR="00236438" w:rsidRPr="0086694D" w:rsidRDefault="00903978" w:rsidP="003D2FCB">
            <w:pPr>
              <w:pStyle w:val="Heading2"/>
              <w:keepNext w:val="0"/>
              <w:widowControl w:val="0"/>
              <w:rPr>
                <w:b/>
                <w:i w:val="0"/>
                <w:sz w:val="26"/>
                <w:szCs w:val="26"/>
                <w:lang w:val="it-IT"/>
              </w:rPr>
            </w:pPr>
            <w:r w:rsidRPr="0086694D">
              <w:rPr>
                <w:b/>
                <w:i w:val="0"/>
                <w:sz w:val="26"/>
                <w:szCs w:val="26"/>
                <w:lang w:val="it-IT"/>
              </w:rPr>
              <w:t>Hồ Đức Phớc</w:t>
            </w:r>
          </w:p>
        </w:tc>
      </w:tr>
    </w:tbl>
    <w:p w:rsidR="0015776A" w:rsidRPr="00AD630C" w:rsidRDefault="0015776A" w:rsidP="003D2FCB">
      <w:pPr>
        <w:pStyle w:val="Heading2"/>
        <w:keepNext w:val="0"/>
        <w:widowControl w:val="0"/>
        <w:tabs>
          <w:tab w:val="left" w:pos="1440"/>
        </w:tabs>
        <w:spacing w:before="120" w:after="120" w:line="320" w:lineRule="exact"/>
        <w:ind w:left="1440" w:hanging="1440"/>
        <w:rPr>
          <w:lang w:val="it-IT"/>
        </w:rPr>
      </w:pPr>
    </w:p>
    <w:p w:rsidR="00F43EE5" w:rsidRPr="00AD630C" w:rsidRDefault="00F43EE5">
      <w:pPr>
        <w:pStyle w:val="Heading2"/>
        <w:keepNext w:val="0"/>
        <w:widowControl w:val="0"/>
        <w:tabs>
          <w:tab w:val="left" w:pos="1440"/>
        </w:tabs>
        <w:spacing w:before="120" w:after="120" w:line="320" w:lineRule="exact"/>
        <w:ind w:left="1440" w:hanging="1440"/>
        <w:rPr>
          <w:lang w:val="it-IT"/>
        </w:rPr>
      </w:pPr>
    </w:p>
    <w:p w:rsidR="00217923" w:rsidRPr="00AD630C" w:rsidRDefault="00217923" w:rsidP="00477964">
      <w:pPr>
        <w:pStyle w:val="Heading2"/>
        <w:keepNext w:val="0"/>
        <w:widowControl w:val="0"/>
        <w:tabs>
          <w:tab w:val="left" w:pos="1440"/>
        </w:tabs>
        <w:spacing w:before="120" w:after="120" w:line="320" w:lineRule="exact"/>
        <w:ind w:left="1440" w:hanging="1440"/>
        <w:rPr>
          <w:lang w:val="it-IT"/>
        </w:rPr>
      </w:pPr>
    </w:p>
    <w:p w:rsidR="00217923" w:rsidRPr="00AD630C" w:rsidRDefault="00217923" w:rsidP="00477964">
      <w:pPr>
        <w:pStyle w:val="Heading2"/>
        <w:keepNext w:val="0"/>
        <w:widowControl w:val="0"/>
        <w:tabs>
          <w:tab w:val="left" w:pos="1440"/>
        </w:tabs>
        <w:spacing w:before="120" w:after="120" w:line="320" w:lineRule="exact"/>
        <w:ind w:left="1440" w:hanging="1440"/>
        <w:rPr>
          <w:lang w:val="it-IT"/>
        </w:rPr>
      </w:pPr>
    </w:p>
    <w:p w:rsidR="00217923" w:rsidRPr="00AD630C" w:rsidRDefault="00217923" w:rsidP="00477964">
      <w:pPr>
        <w:pStyle w:val="Heading2"/>
        <w:keepNext w:val="0"/>
        <w:widowControl w:val="0"/>
        <w:tabs>
          <w:tab w:val="left" w:pos="1440"/>
        </w:tabs>
        <w:spacing w:before="120" w:after="120" w:line="320" w:lineRule="exact"/>
        <w:ind w:left="1440" w:hanging="1440"/>
        <w:rPr>
          <w:lang w:val="it-IT"/>
        </w:rPr>
      </w:pPr>
    </w:p>
    <w:p w:rsidR="00217923" w:rsidRPr="00AD630C" w:rsidRDefault="00217923" w:rsidP="00477964">
      <w:pPr>
        <w:pStyle w:val="Heading2"/>
        <w:keepNext w:val="0"/>
        <w:widowControl w:val="0"/>
        <w:tabs>
          <w:tab w:val="left" w:pos="1440"/>
        </w:tabs>
        <w:spacing w:before="120" w:after="120" w:line="320" w:lineRule="exact"/>
        <w:ind w:left="1440" w:hanging="1440"/>
        <w:rPr>
          <w:lang w:val="it-IT"/>
        </w:rPr>
      </w:pPr>
    </w:p>
    <w:sectPr w:rsidR="00217923" w:rsidRPr="00AD630C" w:rsidSect="00F634D0">
      <w:footerReference w:type="even" r:id="rId8"/>
      <w:footerReference w:type="default" r:id="rId9"/>
      <w:pgSz w:w="11907" w:h="16840" w:code="9"/>
      <w:pgMar w:top="1166" w:right="1138" w:bottom="1138" w:left="1699"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63" w:rsidRDefault="006A1F63">
      <w:r>
        <w:separator/>
      </w:r>
    </w:p>
  </w:endnote>
  <w:endnote w:type="continuationSeparator" w:id="1">
    <w:p w:rsidR="006A1F63" w:rsidRDefault="006A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E2" w:rsidRDefault="000338EC" w:rsidP="004B5CC1">
    <w:pPr>
      <w:pStyle w:val="Footer"/>
      <w:framePr w:wrap="around" w:vAnchor="text" w:hAnchor="margin" w:xAlign="center" w:y="1"/>
      <w:rPr>
        <w:rStyle w:val="PageNumber"/>
      </w:rPr>
    </w:pPr>
    <w:r>
      <w:rPr>
        <w:rStyle w:val="PageNumber"/>
      </w:rPr>
      <w:fldChar w:fldCharType="begin"/>
    </w:r>
    <w:r w:rsidR="003110E2">
      <w:rPr>
        <w:rStyle w:val="PageNumber"/>
      </w:rPr>
      <w:instrText xml:space="preserve">PAGE  </w:instrText>
    </w:r>
    <w:r>
      <w:rPr>
        <w:rStyle w:val="PageNumber"/>
      </w:rPr>
      <w:fldChar w:fldCharType="end"/>
    </w:r>
  </w:p>
  <w:p w:rsidR="003110E2" w:rsidRDefault="003110E2" w:rsidP="004218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E2" w:rsidRPr="005C43C0" w:rsidRDefault="000338EC" w:rsidP="004B5CC1">
    <w:pPr>
      <w:pStyle w:val="Footer"/>
      <w:framePr w:wrap="around" w:vAnchor="text" w:hAnchor="margin" w:xAlign="center" w:y="1"/>
      <w:rPr>
        <w:rStyle w:val="PageNumber"/>
      </w:rPr>
    </w:pPr>
    <w:r w:rsidRPr="005C43C0">
      <w:rPr>
        <w:rStyle w:val="PageNumber"/>
      </w:rPr>
      <w:fldChar w:fldCharType="begin"/>
    </w:r>
    <w:r w:rsidR="003110E2" w:rsidRPr="005C43C0">
      <w:rPr>
        <w:rStyle w:val="PageNumber"/>
      </w:rPr>
      <w:instrText xml:space="preserve">PAGE  </w:instrText>
    </w:r>
    <w:r w:rsidRPr="005C43C0">
      <w:rPr>
        <w:rStyle w:val="PageNumber"/>
      </w:rPr>
      <w:fldChar w:fldCharType="separate"/>
    </w:r>
    <w:r w:rsidR="00604559">
      <w:rPr>
        <w:rStyle w:val="PageNumber"/>
        <w:noProof/>
      </w:rPr>
      <w:t>1</w:t>
    </w:r>
    <w:r w:rsidRPr="005C43C0">
      <w:rPr>
        <w:rStyle w:val="PageNumber"/>
      </w:rPr>
      <w:fldChar w:fldCharType="end"/>
    </w:r>
  </w:p>
  <w:p w:rsidR="003110E2" w:rsidRDefault="003110E2" w:rsidP="004218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63" w:rsidRDefault="006A1F63">
      <w:r>
        <w:separator/>
      </w:r>
    </w:p>
  </w:footnote>
  <w:footnote w:type="continuationSeparator" w:id="1">
    <w:p w:rsidR="006A1F63" w:rsidRDefault="006A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20A2"/>
    <w:multiLevelType w:val="hybridMultilevel"/>
    <w:tmpl w:val="094AB7FA"/>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8056F3AE">
      <w:start w:val="1"/>
      <w:numFmt w:val="decimal"/>
      <w:lvlText w:val="%2."/>
      <w:lvlJc w:val="left"/>
      <w:pPr>
        <w:tabs>
          <w:tab w:val="num" w:pos="1440"/>
        </w:tabs>
        <w:ind w:left="1440" w:hanging="360"/>
      </w:pPr>
    </w:lvl>
    <w:lvl w:ilvl="2" w:tplc="91EA4798">
      <w:start w:val="2"/>
      <w:numFmt w:val="lowerLetter"/>
      <w:lvlText w:val="%3)"/>
      <w:lvlJc w:val="left"/>
      <w:pPr>
        <w:tabs>
          <w:tab w:val="num" w:pos="2160"/>
        </w:tabs>
        <w:ind w:left="2160" w:hanging="360"/>
      </w:pPr>
      <w:rPr>
        <w:rFonts w:hint="default"/>
      </w:rPr>
    </w:lvl>
    <w:lvl w:ilvl="3" w:tplc="839A375C">
      <w:start w:val="1"/>
      <w:numFmt w:val="decimal"/>
      <w:lvlText w:val="%4."/>
      <w:lvlJc w:val="left"/>
      <w:pPr>
        <w:tabs>
          <w:tab w:val="num" w:pos="2880"/>
        </w:tabs>
        <w:ind w:left="2880" w:hanging="360"/>
      </w:pPr>
    </w:lvl>
    <w:lvl w:ilvl="4" w:tplc="26C83226" w:tentative="1">
      <w:start w:val="1"/>
      <w:numFmt w:val="decimal"/>
      <w:lvlText w:val="%5."/>
      <w:lvlJc w:val="left"/>
      <w:pPr>
        <w:tabs>
          <w:tab w:val="num" w:pos="3600"/>
        </w:tabs>
        <w:ind w:left="3600" w:hanging="360"/>
      </w:pPr>
    </w:lvl>
    <w:lvl w:ilvl="5" w:tplc="43A453DA" w:tentative="1">
      <w:start w:val="1"/>
      <w:numFmt w:val="decimal"/>
      <w:lvlText w:val="%6."/>
      <w:lvlJc w:val="left"/>
      <w:pPr>
        <w:tabs>
          <w:tab w:val="num" w:pos="4320"/>
        </w:tabs>
        <w:ind w:left="4320" w:hanging="360"/>
      </w:pPr>
    </w:lvl>
    <w:lvl w:ilvl="6" w:tplc="309C450A" w:tentative="1">
      <w:start w:val="1"/>
      <w:numFmt w:val="decimal"/>
      <w:lvlText w:val="%7."/>
      <w:lvlJc w:val="left"/>
      <w:pPr>
        <w:tabs>
          <w:tab w:val="num" w:pos="5040"/>
        </w:tabs>
        <w:ind w:left="5040" w:hanging="360"/>
      </w:pPr>
    </w:lvl>
    <w:lvl w:ilvl="7" w:tplc="F2F08F04" w:tentative="1">
      <w:start w:val="1"/>
      <w:numFmt w:val="decimal"/>
      <w:lvlText w:val="%8."/>
      <w:lvlJc w:val="left"/>
      <w:pPr>
        <w:tabs>
          <w:tab w:val="num" w:pos="5760"/>
        </w:tabs>
        <w:ind w:left="5760" w:hanging="360"/>
      </w:pPr>
    </w:lvl>
    <w:lvl w:ilvl="8" w:tplc="34B46368" w:tentative="1">
      <w:start w:val="1"/>
      <w:numFmt w:val="decimal"/>
      <w:lvlText w:val="%9."/>
      <w:lvlJc w:val="left"/>
      <w:pPr>
        <w:tabs>
          <w:tab w:val="num" w:pos="6480"/>
        </w:tabs>
        <w:ind w:left="6480" w:hanging="360"/>
      </w:pPr>
    </w:lvl>
  </w:abstractNum>
  <w:abstractNum w:abstractNumId="1">
    <w:nsid w:val="13DD3185"/>
    <w:multiLevelType w:val="hybridMultilevel"/>
    <w:tmpl w:val="078E16DE"/>
    <w:lvl w:ilvl="0" w:tplc="AD10F29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57151D"/>
    <w:multiLevelType w:val="hybridMultilevel"/>
    <w:tmpl w:val="43BCD602"/>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6C4410"/>
    <w:multiLevelType w:val="hybridMultilevel"/>
    <w:tmpl w:val="B2C836E8"/>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2E753E"/>
    <w:multiLevelType w:val="hybridMultilevel"/>
    <w:tmpl w:val="36F49112"/>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244616"/>
    <w:multiLevelType w:val="hybridMultilevel"/>
    <w:tmpl w:val="203CE360"/>
    <w:lvl w:ilvl="0" w:tplc="5ADE78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D04A0F"/>
    <w:multiLevelType w:val="hybridMultilevel"/>
    <w:tmpl w:val="B9B4B130"/>
    <w:lvl w:ilvl="0" w:tplc="0414F098">
      <w:start w:val="1"/>
      <w:numFmt w:val="bullet"/>
      <w:lvlText w:val="•"/>
      <w:lvlJc w:val="left"/>
      <w:pPr>
        <w:tabs>
          <w:tab w:val="num" w:pos="720"/>
        </w:tabs>
        <w:ind w:left="720" w:hanging="360"/>
      </w:pPr>
      <w:rPr>
        <w:rFonts w:ascii="Times New Roman" w:hAnsi="Times New Roman" w:hint="default"/>
      </w:rPr>
    </w:lvl>
    <w:lvl w:ilvl="1" w:tplc="94AAD4CE" w:tentative="1">
      <w:start w:val="1"/>
      <w:numFmt w:val="bullet"/>
      <w:lvlText w:val="•"/>
      <w:lvlJc w:val="left"/>
      <w:pPr>
        <w:tabs>
          <w:tab w:val="num" w:pos="1440"/>
        </w:tabs>
        <w:ind w:left="1440" w:hanging="360"/>
      </w:pPr>
      <w:rPr>
        <w:rFonts w:ascii="Times New Roman" w:hAnsi="Times New Roman" w:hint="default"/>
      </w:rPr>
    </w:lvl>
    <w:lvl w:ilvl="2" w:tplc="6C624EF6">
      <w:numFmt w:val="bullet"/>
      <w:lvlText w:val="+"/>
      <w:lvlJc w:val="left"/>
      <w:pPr>
        <w:tabs>
          <w:tab w:val="num" w:pos="2160"/>
        </w:tabs>
        <w:ind w:left="2160" w:hanging="360"/>
      </w:pPr>
      <w:rPr>
        <w:rFonts w:ascii="Times New Roman" w:eastAsia="Times New Roman" w:hAnsi="Times New Roman" w:cs="Times New Roman" w:hint="default"/>
      </w:rPr>
    </w:lvl>
    <w:lvl w:ilvl="3" w:tplc="59B870EE" w:tentative="1">
      <w:start w:val="1"/>
      <w:numFmt w:val="bullet"/>
      <w:lvlText w:val="•"/>
      <w:lvlJc w:val="left"/>
      <w:pPr>
        <w:tabs>
          <w:tab w:val="num" w:pos="2880"/>
        </w:tabs>
        <w:ind w:left="2880" w:hanging="360"/>
      </w:pPr>
      <w:rPr>
        <w:rFonts w:ascii="Times New Roman" w:hAnsi="Times New Roman" w:hint="default"/>
      </w:rPr>
    </w:lvl>
    <w:lvl w:ilvl="4" w:tplc="D3D407F2" w:tentative="1">
      <w:start w:val="1"/>
      <w:numFmt w:val="bullet"/>
      <w:lvlText w:val="•"/>
      <w:lvlJc w:val="left"/>
      <w:pPr>
        <w:tabs>
          <w:tab w:val="num" w:pos="3600"/>
        </w:tabs>
        <w:ind w:left="3600" w:hanging="360"/>
      </w:pPr>
      <w:rPr>
        <w:rFonts w:ascii="Times New Roman" w:hAnsi="Times New Roman" w:hint="default"/>
      </w:rPr>
    </w:lvl>
    <w:lvl w:ilvl="5" w:tplc="48543F76" w:tentative="1">
      <w:start w:val="1"/>
      <w:numFmt w:val="bullet"/>
      <w:lvlText w:val="•"/>
      <w:lvlJc w:val="left"/>
      <w:pPr>
        <w:tabs>
          <w:tab w:val="num" w:pos="4320"/>
        </w:tabs>
        <w:ind w:left="4320" w:hanging="360"/>
      </w:pPr>
      <w:rPr>
        <w:rFonts w:ascii="Times New Roman" w:hAnsi="Times New Roman" w:hint="default"/>
      </w:rPr>
    </w:lvl>
    <w:lvl w:ilvl="6" w:tplc="0B5E6326" w:tentative="1">
      <w:start w:val="1"/>
      <w:numFmt w:val="bullet"/>
      <w:lvlText w:val="•"/>
      <w:lvlJc w:val="left"/>
      <w:pPr>
        <w:tabs>
          <w:tab w:val="num" w:pos="5040"/>
        </w:tabs>
        <w:ind w:left="5040" w:hanging="360"/>
      </w:pPr>
      <w:rPr>
        <w:rFonts w:ascii="Times New Roman" w:hAnsi="Times New Roman" w:hint="default"/>
      </w:rPr>
    </w:lvl>
    <w:lvl w:ilvl="7" w:tplc="1B68BC08" w:tentative="1">
      <w:start w:val="1"/>
      <w:numFmt w:val="bullet"/>
      <w:lvlText w:val="•"/>
      <w:lvlJc w:val="left"/>
      <w:pPr>
        <w:tabs>
          <w:tab w:val="num" w:pos="5760"/>
        </w:tabs>
        <w:ind w:left="5760" w:hanging="360"/>
      </w:pPr>
      <w:rPr>
        <w:rFonts w:ascii="Times New Roman" w:hAnsi="Times New Roman" w:hint="default"/>
      </w:rPr>
    </w:lvl>
    <w:lvl w:ilvl="8" w:tplc="1F36BC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572F9D"/>
    <w:multiLevelType w:val="hybridMultilevel"/>
    <w:tmpl w:val="91C01CCC"/>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ED060E"/>
    <w:multiLevelType w:val="hybridMultilevel"/>
    <w:tmpl w:val="D9C883B0"/>
    <w:lvl w:ilvl="0" w:tplc="28E0A818">
      <w:start w:val="1"/>
      <w:numFmt w:val="bullet"/>
      <w:lvlText w:val="•"/>
      <w:lvlJc w:val="left"/>
      <w:pPr>
        <w:tabs>
          <w:tab w:val="num" w:pos="720"/>
        </w:tabs>
        <w:ind w:left="720" w:hanging="360"/>
      </w:pPr>
      <w:rPr>
        <w:rFonts w:ascii="Times New Roman" w:hAnsi="Times New Roman" w:hint="default"/>
      </w:rPr>
    </w:lvl>
    <w:lvl w:ilvl="1" w:tplc="F36E7ADE">
      <w:numFmt w:val="bullet"/>
      <w:lvlText w:val="-"/>
      <w:lvlJc w:val="left"/>
      <w:pPr>
        <w:tabs>
          <w:tab w:val="num" w:pos="1440"/>
        </w:tabs>
        <w:ind w:left="1440" w:hanging="360"/>
      </w:pPr>
      <w:rPr>
        <w:rFonts w:ascii="Times New Roman" w:eastAsia="Times New Roman" w:hAnsi="Times New Roman" w:cs="Times New Roman" w:hint="default"/>
      </w:rPr>
    </w:lvl>
    <w:lvl w:ilvl="2" w:tplc="96361DD2" w:tentative="1">
      <w:start w:val="1"/>
      <w:numFmt w:val="bullet"/>
      <w:lvlText w:val="•"/>
      <w:lvlJc w:val="left"/>
      <w:pPr>
        <w:tabs>
          <w:tab w:val="num" w:pos="2160"/>
        </w:tabs>
        <w:ind w:left="2160" w:hanging="360"/>
      </w:pPr>
      <w:rPr>
        <w:rFonts w:ascii="Times New Roman" w:hAnsi="Times New Roman" w:hint="default"/>
      </w:rPr>
    </w:lvl>
    <w:lvl w:ilvl="3" w:tplc="4072E59A" w:tentative="1">
      <w:start w:val="1"/>
      <w:numFmt w:val="bullet"/>
      <w:lvlText w:val="•"/>
      <w:lvlJc w:val="left"/>
      <w:pPr>
        <w:tabs>
          <w:tab w:val="num" w:pos="2880"/>
        </w:tabs>
        <w:ind w:left="2880" w:hanging="360"/>
      </w:pPr>
      <w:rPr>
        <w:rFonts w:ascii="Times New Roman" w:hAnsi="Times New Roman" w:hint="default"/>
      </w:rPr>
    </w:lvl>
    <w:lvl w:ilvl="4" w:tplc="CA443294" w:tentative="1">
      <w:start w:val="1"/>
      <w:numFmt w:val="bullet"/>
      <w:lvlText w:val="•"/>
      <w:lvlJc w:val="left"/>
      <w:pPr>
        <w:tabs>
          <w:tab w:val="num" w:pos="3600"/>
        </w:tabs>
        <w:ind w:left="3600" w:hanging="360"/>
      </w:pPr>
      <w:rPr>
        <w:rFonts w:ascii="Times New Roman" w:hAnsi="Times New Roman" w:hint="default"/>
      </w:rPr>
    </w:lvl>
    <w:lvl w:ilvl="5" w:tplc="A24E2C06" w:tentative="1">
      <w:start w:val="1"/>
      <w:numFmt w:val="bullet"/>
      <w:lvlText w:val="•"/>
      <w:lvlJc w:val="left"/>
      <w:pPr>
        <w:tabs>
          <w:tab w:val="num" w:pos="4320"/>
        </w:tabs>
        <w:ind w:left="4320" w:hanging="360"/>
      </w:pPr>
      <w:rPr>
        <w:rFonts w:ascii="Times New Roman" w:hAnsi="Times New Roman" w:hint="default"/>
      </w:rPr>
    </w:lvl>
    <w:lvl w:ilvl="6" w:tplc="6DBA0F46" w:tentative="1">
      <w:start w:val="1"/>
      <w:numFmt w:val="bullet"/>
      <w:lvlText w:val="•"/>
      <w:lvlJc w:val="left"/>
      <w:pPr>
        <w:tabs>
          <w:tab w:val="num" w:pos="5040"/>
        </w:tabs>
        <w:ind w:left="5040" w:hanging="360"/>
      </w:pPr>
      <w:rPr>
        <w:rFonts w:ascii="Times New Roman" w:hAnsi="Times New Roman" w:hint="default"/>
      </w:rPr>
    </w:lvl>
    <w:lvl w:ilvl="7" w:tplc="2E828DC8" w:tentative="1">
      <w:start w:val="1"/>
      <w:numFmt w:val="bullet"/>
      <w:lvlText w:val="•"/>
      <w:lvlJc w:val="left"/>
      <w:pPr>
        <w:tabs>
          <w:tab w:val="num" w:pos="5760"/>
        </w:tabs>
        <w:ind w:left="5760" w:hanging="360"/>
      </w:pPr>
      <w:rPr>
        <w:rFonts w:ascii="Times New Roman" w:hAnsi="Times New Roman" w:hint="default"/>
      </w:rPr>
    </w:lvl>
    <w:lvl w:ilvl="8" w:tplc="BE9021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2C2609"/>
    <w:multiLevelType w:val="hybridMultilevel"/>
    <w:tmpl w:val="B95A26AC"/>
    <w:lvl w:ilvl="0" w:tplc="28E0A818">
      <w:start w:val="1"/>
      <w:numFmt w:val="bullet"/>
      <w:lvlText w:val="•"/>
      <w:lvlJc w:val="left"/>
      <w:pPr>
        <w:tabs>
          <w:tab w:val="num" w:pos="720"/>
        </w:tabs>
        <w:ind w:left="720" w:hanging="360"/>
      </w:pPr>
      <w:rPr>
        <w:rFonts w:ascii="Times New Roman" w:hAnsi="Times New Roman" w:hint="default"/>
      </w:rPr>
    </w:lvl>
    <w:lvl w:ilvl="1" w:tplc="F36E7ADE">
      <w:numFmt w:val="bullet"/>
      <w:lvlText w:val="-"/>
      <w:lvlJc w:val="left"/>
      <w:pPr>
        <w:tabs>
          <w:tab w:val="num" w:pos="1440"/>
        </w:tabs>
        <w:ind w:left="1440" w:hanging="360"/>
      </w:pPr>
      <w:rPr>
        <w:rFonts w:ascii="Times New Roman" w:eastAsia="Times New Roman" w:hAnsi="Times New Roman" w:cs="Times New Roman" w:hint="default"/>
      </w:rPr>
    </w:lvl>
    <w:lvl w:ilvl="2" w:tplc="96361DD2" w:tentative="1">
      <w:start w:val="1"/>
      <w:numFmt w:val="bullet"/>
      <w:lvlText w:val="•"/>
      <w:lvlJc w:val="left"/>
      <w:pPr>
        <w:tabs>
          <w:tab w:val="num" w:pos="2160"/>
        </w:tabs>
        <w:ind w:left="2160" w:hanging="360"/>
      </w:pPr>
      <w:rPr>
        <w:rFonts w:ascii="Times New Roman" w:hAnsi="Times New Roman" w:hint="default"/>
      </w:rPr>
    </w:lvl>
    <w:lvl w:ilvl="3" w:tplc="4072E59A" w:tentative="1">
      <w:start w:val="1"/>
      <w:numFmt w:val="bullet"/>
      <w:lvlText w:val="•"/>
      <w:lvlJc w:val="left"/>
      <w:pPr>
        <w:tabs>
          <w:tab w:val="num" w:pos="2880"/>
        </w:tabs>
        <w:ind w:left="2880" w:hanging="360"/>
      </w:pPr>
      <w:rPr>
        <w:rFonts w:ascii="Times New Roman" w:hAnsi="Times New Roman" w:hint="default"/>
      </w:rPr>
    </w:lvl>
    <w:lvl w:ilvl="4" w:tplc="CA443294" w:tentative="1">
      <w:start w:val="1"/>
      <w:numFmt w:val="bullet"/>
      <w:lvlText w:val="•"/>
      <w:lvlJc w:val="left"/>
      <w:pPr>
        <w:tabs>
          <w:tab w:val="num" w:pos="3600"/>
        </w:tabs>
        <w:ind w:left="3600" w:hanging="360"/>
      </w:pPr>
      <w:rPr>
        <w:rFonts w:ascii="Times New Roman" w:hAnsi="Times New Roman" w:hint="default"/>
      </w:rPr>
    </w:lvl>
    <w:lvl w:ilvl="5" w:tplc="A24E2C06" w:tentative="1">
      <w:start w:val="1"/>
      <w:numFmt w:val="bullet"/>
      <w:lvlText w:val="•"/>
      <w:lvlJc w:val="left"/>
      <w:pPr>
        <w:tabs>
          <w:tab w:val="num" w:pos="4320"/>
        </w:tabs>
        <w:ind w:left="4320" w:hanging="360"/>
      </w:pPr>
      <w:rPr>
        <w:rFonts w:ascii="Times New Roman" w:hAnsi="Times New Roman" w:hint="default"/>
      </w:rPr>
    </w:lvl>
    <w:lvl w:ilvl="6" w:tplc="6DBA0F46" w:tentative="1">
      <w:start w:val="1"/>
      <w:numFmt w:val="bullet"/>
      <w:lvlText w:val="•"/>
      <w:lvlJc w:val="left"/>
      <w:pPr>
        <w:tabs>
          <w:tab w:val="num" w:pos="5040"/>
        </w:tabs>
        <w:ind w:left="5040" w:hanging="360"/>
      </w:pPr>
      <w:rPr>
        <w:rFonts w:ascii="Times New Roman" w:hAnsi="Times New Roman" w:hint="default"/>
      </w:rPr>
    </w:lvl>
    <w:lvl w:ilvl="7" w:tplc="2E828DC8" w:tentative="1">
      <w:start w:val="1"/>
      <w:numFmt w:val="bullet"/>
      <w:lvlText w:val="•"/>
      <w:lvlJc w:val="left"/>
      <w:pPr>
        <w:tabs>
          <w:tab w:val="num" w:pos="5760"/>
        </w:tabs>
        <w:ind w:left="5760" w:hanging="360"/>
      </w:pPr>
      <w:rPr>
        <w:rFonts w:ascii="Times New Roman" w:hAnsi="Times New Roman" w:hint="default"/>
      </w:rPr>
    </w:lvl>
    <w:lvl w:ilvl="8" w:tplc="BE9021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E7132A"/>
    <w:multiLevelType w:val="hybridMultilevel"/>
    <w:tmpl w:val="B5AE778A"/>
    <w:lvl w:ilvl="0" w:tplc="0414F098">
      <w:start w:val="1"/>
      <w:numFmt w:val="bullet"/>
      <w:lvlText w:val="•"/>
      <w:lvlJc w:val="left"/>
      <w:pPr>
        <w:tabs>
          <w:tab w:val="num" w:pos="720"/>
        </w:tabs>
        <w:ind w:left="720" w:hanging="360"/>
      </w:pPr>
      <w:rPr>
        <w:rFonts w:ascii="Times New Roman" w:hAnsi="Times New Roman" w:hint="default"/>
      </w:rPr>
    </w:lvl>
    <w:lvl w:ilvl="1" w:tplc="94AAD4CE" w:tentative="1">
      <w:start w:val="1"/>
      <w:numFmt w:val="bullet"/>
      <w:lvlText w:val="•"/>
      <w:lvlJc w:val="left"/>
      <w:pPr>
        <w:tabs>
          <w:tab w:val="num" w:pos="1440"/>
        </w:tabs>
        <w:ind w:left="1440" w:hanging="360"/>
      </w:pPr>
      <w:rPr>
        <w:rFonts w:ascii="Times New Roman" w:hAnsi="Times New Roman" w:hint="default"/>
      </w:rPr>
    </w:lvl>
    <w:lvl w:ilvl="2" w:tplc="6C624EF6">
      <w:numFmt w:val="bullet"/>
      <w:lvlText w:val="+"/>
      <w:lvlJc w:val="left"/>
      <w:pPr>
        <w:tabs>
          <w:tab w:val="num" w:pos="2160"/>
        </w:tabs>
        <w:ind w:left="2160" w:hanging="360"/>
      </w:pPr>
      <w:rPr>
        <w:rFonts w:ascii="Times New Roman" w:eastAsia="Times New Roman" w:hAnsi="Times New Roman" w:cs="Times New Roman" w:hint="default"/>
      </w:rPr>
    </w:lvl>
    <w:lvl w:ilvl="3" w:tplc="59B870EE" w:tentative="1">
      <w:start w:val="1"/>
      <w:numFmt w:val="bullet"/>
      <w:lvlText w:val="•"/>
      <w:lvlJc w:val="left"/>
      <w:pPr>
        <w:tabs>
          <w:tab w:val="num" w:pos="2880"/>
        </w:tabs>
        <w:ind w:left="2880" w:hanging="360"/>
      </w:pPr>
      <w:rPr>
        <w:rFonts w:ascii="Times New Roman" w:hAnsi="Times New Roman" w:hint="default"/>
      </w:rPr>
    </w:lvl>
    <w:lvl w:ilvl="4" w:tplc="D3D407F2" w:tentative="1">
      <w:start w:val="1"/>
      <w:numFmt w:val="bullet"/>
      <w:lvlText w:val="•"/>
      <w:lvlJc w:val="left"/>
      <w:pPr>
        <w:tabs>
          <w:tab w:val="num" w:pos="3600"/>
        </w:tabs>
        <w:ind w:left="3600" w:hanging="360"/>
      </w:pPr>
      <w:rPr>
        <w:rFonts w:ascii="Times New Roman" w:hAnsi="Times New Roman" w:hint="default"/>
      </w:rPr>
    </w:lvl>
    <w:lvl w:ilvl="5" w:tplc="48543F76" w:tentative="1">
      <w:start w:val="1"/>
      <w:numFmt w:val="bullet"/>
      <w:lvlText w:val="•"/>
      <w:lvlJc w:val="left"/>
      <w:pPr>
        <w:tabs>
          <w:tab w:val="num" w:pos="4320"/>
        </w:tabs>
        <w:ind w:left="4320" w:hanging="360"/>
      </w:pPr>
      <w:rPr>
        <w:rFonts w:ascii="Times New Roman" w:hAnsi="Times New Roman" w:hint="default"/>
      </w:rPr>
    </w:lvl>
    <w:lvl w:ilvl="6" w:tplc="0B5E6326" w:tentative="1">
      <w:start w:val="1"/>
      <w:numFmt w:val="bullet"/>
      <w:lvlText w:val="•"/>
      <w:lvlJc w:val="left"/>
      <w:pPr>
        <w:tabs>
          <w:tab w:val="num" w:pos="5040"/>
        </w:tabs>
        <w:ind w:left="5040" w:hanging="360"/>
      </w:pPr>
      <w:rPr>
        <w:rFonts w:ascii="Times New Roman" w:hAnsi="Times New Roman" w:hint="default"/>
      </w:rPr>
    </w:lvl>
    <w:lvl w:ilvl="7" w:tplc="1B68BC08" w:tentative="1">
      <w:start w:val="1"/>
      <w:numFmt w:val="bullet"/>
      <w:lvlText w:val="•"/>
      <w:lvlJc w:val="left"/>
      <w:pPr>
        <w:tabs>
          <w:tab w:val="num" w:pos="5760"/>
        </w:tabs>
        <w:ind w:left="5760" w:hanging="360"/>
      </w:pPr>
      <w:rPr>
        <w:rFonts w:ascii="Times New Roman" w:hAnsi="Times New Roman" w:hint="default"/>
      </w:rPr>
    </w:lvl>
    <w:lvl w:ilvl="8" w:tplc="1F36BCE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826D9C"/>
    <w:multiLevelType w:val="hybridMultilevel"/>
    <w:tmpl w:val="9FAAA7A6"/>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9CF60E48">
      <w:start w:val="1"/>
      <w:numFmt w:val="bullet"/>
      <w:lvlText w:val="•"/>
      <w:lvlJc w:val="left"/>
      <w:pPr>
        <w:tabs>
          <w:tab w:val="num" w:pos="1440"/>
        </w:tabs>
        <w:ind w:left="1440" w:hanging="360"/>
      </w:pPr>
      <w:rPr>
        <w:rFonts w:ascii="Times New Roman" w:hAnsi="Times New Roman" w:hint="default"/>
      </w:rPr>
    </w:lvl>
    <w:lvl w:ilvl="2" w:tplc="247AC222">
      <w:start w:val="1"/>
      <w:numFmt w:val="bullet"/>
      <w:lvlText w:val="•"/>
      <w:lvlJc w:val="left"/>
      <w:pPr>
        <w:tabs>
          <w:tab w:val="num" w:pos="2160"/>
        </w:tabs>
        <w:ind w:left="2160" w:hanging="360"/>
      </w:pPr>
      <w:rPr>
        <w:rFonts w:ascii="Times New Roman" w:hAnsi="Times New Roman" w:hint="default"/>
      </w:rPr>
    </w:lvl>
    <w:lvl w:ilvl="3" w:tplc="3040806E">
      <w:start w:val="1"/>
      <w:numFmt w:val="bullet"/>
      <w:lvlText w:val="•"/>
      <w:lvlJc w:val="left"/>
      <w:pPr>
        <w:tabs>
          <w:tab w:val="num" w:pos="2880"/>
        </w:tabs>
        <w:ind w:left="2880" w:hanging="360"/>
      </w:pPr>
      <w:rPr>
        <w:rFonts w:ascii="Times New Roman" w:hAnsi="Times New Roman" w:hint="default"/>
      </w:rPr>
    </w:lvl>
    <w:lvl w:ilvl="4" w:tplc="9DDA2714" w:tentative="1">
      <w:start w:val="1"/>
      <w:numFmt w:val="bullet"/>
      <w:lvlText w:val="•"/>
      <w:lvlJc w:val="left"/>
      <w:pPr>
        <w:tabs>
          <w:tab w:val="num" w:pos="3600"/>
        </w:tabs>
        <w:ind w:left="3600" w:hanging="360"/>
      </w:pPr>
      <w:rPr>
        <w:rFonts w:ascii="Times New Roman" w:hAnsi="Times New Roman" w:hint="default"/>
      </w:rPr>
    </w:lvl>
    <w:lvl w:ilvl="5" w:tplc="7864F6D4" w:tentative="1">
      <w:start w:val="1"/>
      <w:numFmt w:val="bullet"/>
      <w:lvlText w:val="•"/>
      <w:lvlJc w:val="left"/>
      <w:pPr>
        <w:tabs>
          <w:tab w:val="num" w:pos="4320"/>
        </w:tabs>
        <w:ind w:left="4320" w:hanging="360"/>
      </w:pPr>
      <w:rPr>
        <w:rFonts w:ascii="Times New Roman" w:hAnsi="Times New Roman" w:hint="default"/>
      </w:rPr>
    </w:lvl>
    <w:lvl w:ilvl="6" w:tplc="D0480B10" w:tentative="1">
      <w:start w:val="1"/>
      <w:numFmt w:val="bullet"/>
      <w:lvlText w:val="•"/>
      <w:lvlJc w:val="left"/>
      <w:pPr>
        <w:tabs>
          <w:tab w:val="num" w:pos="5040"/>
        </w:tabs>
        <w:ind w:left="5040" w:hanging="360"/>
      </w:pPr>
      <w:rPr>
        <w:rFonts w:ascii="Times New Roman" w:hAnsi="Times New Roman" w:hint="default"/>
      </w:rPr>
    </w:lvl>
    <w:lvl w:ilvl="7" w:tplc="B73E4C92" w:tentative="1">
      <w:start w:val="1"/>
      <w:numFmt w:val="bullet"/>
      <w:lvlText w:val="•"/>
      <w:lvlJc w:val="left"/>
      <w:pPr>
        <w:tabs>
          <w:tab w:val="num" w:pos="5760"/>
        </w:tabs>
        <w:ind w:left="5760" w:hanging="360"/>
      </w:pPr>
      <w:rPr>
        <w:rFonts w:ascii="Times New Roman" w:hAnsi="Times New Roman" w:hint="default"/>
      </w:rPr>
    </w:lvl>
    <w:lvl w:ilvl="8" w:tplc="FC9EEF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642AC3"/>
    <w:multiLevelType w:val="multilevel"/>
    <w:tmpl w:val="6476870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00A778F"/>
    <w:multiLevelType w:val="hybridMultilevel"/>
    <w:tmpl w:val="D092F786"/>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A06247"/>
    <w:multiLevelType w:val="hybridMultilevel"/>
    <w:tmpl w:val="6EC29DAA"/>
    <w:lvl w:ilvl="0" w:tplc="0E06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136CE0"/>
    <w:multiLevelType w:val="multilevel"/>
    <w:tmpl w:val="30BE4650"/>
    <w:lvl w:ilvl="0">
      <w:start w:val="1"/>
      <w:numFmt w:val="decimal"/>
      <w:lvlText w:val="%1."/>
      <w:lvlJc w:val="left"/>
      <w:pPr>
        <w:tabs>
          <w:tab w:val="num" w:pos="1200"/>
        </w:tabs>
        <w:ind w:left="1200" w:hanging="360"/>
      </w:pPr>
      <w:rPr>
        <w:rFonts w:hint="default"/>
      </w:rPr>
    </w:lvl>
    <w:lvl w:ilvl="1">
      <w:start w:val="1"/>
      <w:numFmt w:val="decimal"/>
      <w:pStyle w:val="Style1"/>
      <w:isLgl/>
      <w:lvlText w:val="1.%2."/>
      <w:lvlJc w:val="left"/>
      <w:pPr>
        <w:tabs>
          <w:tab w:val="num" w:pos="1260"/>
        </w:tabs>
        <w:ind w:left="126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16">
    <w:nsid w:val="475549F7"/>
    <w:multiLevelType w:val="hybridMultilevel"/>
    <w:tmpl w:val="BFD260E4"/>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CD3314"/>
    <w:multiLevelType w:val="hybridMultilevel"/>
    <w:tmpl w:val="335A7D3E"/>
    <w:lvl w:ilvl="0" w:tplc="D9FE8244">
      <w:start w:val="1"/>
      <w:numFmt w:val="bullet"/>
      <w:lvlText w:val="•"/>
      <w:lvlJc w:val="left"/>
      <w:pPr>
        <w:tabs>
          <w:tab w:val="num" w:pos="720"/>
        </w:tabs>
        <w:ind w:left="720" w:hanging="360"/>
      </w:pPr>
      <w:rPr>
        <w:rFonts w:ascii="Times New Roman" w:hAnsi="Times New Roman" w:hint="default"/>
      </w:rPr>
    </w:lvl>
    <w:lvl w:ilvl="1" w:tplc="EFBC8A20">
      <w:start w:val="159"/>
      <w:numFmt w:val="bullet"/>
      <w:lvlText w:val="•"/>
      <w:lvlJc w:val="left"/>
      <w:pPr>
        <w:tabs>
          <w:tab w:val="num" w:pos="1440"/>
        </w:tabs>
        <w:ind w:left="1440" w:hanging="360"/>
      </w:pPr>
      <w:rPr>
        <w:rFonts w:ascii="Times New Roman" w:hAnsi="Times New Roman" w:hint="default"/>
      </w:rPr>
    </w:lvl>
    <w:lvl w:ilvl="2" w:tplc="A2400FE6">
      <w:start w:val="1"/>
      <w:numFmt w:val="decimal"/>
      <w:isLgl/>
      <w:lvlText w:val="5.%3."/>
      <w:lvlJc w:val="left"/>
      <w:pPr>
        <w:tabs>
          <w:tab w:val="num" w:pos="2220"/>
        </w:tabs>
        <w:ind w:left="2220" w:hanging="420"/>
      </w:pPr>
      <w:rPr>
        <w:rFonts w:hint="default"/>
      </w:rPr>
    </w:lvl>
    <w:lvl w:ilvl="3" w:tplc="34367160">
      <w:start w:val="1"/>
      <w:numFmt w:val="decimal"/>
      <w:lvlText w:val="%4."/>
      <w:lvlJc w:val="left"/>
      <w:pPr>
        <w:tabs>
          <w:tab w:val="num" w:pos="2880"/>
        </w:tabs>
        <w:ind w:left="2880" w:hanging="360"/>
      </w:pPr>
      <w:rPr>
        <w:rFonts w:hint="default"/>
        <w:b/>
        <w:i w:val="0"/>
        <w:sz w:val="28"/>
        <w:szCs w:val="24"/>
      </w:rPr>
    </w:lvl>
    <w:lvl w:ilvl="4" w:tplc="4134D710">
      <w:start w:val="1"/>
      <w:numFmt w:val="bullet"/>
      <w:lvlText w:val="-"/>
      <w:lvlJc w:val="left"/>
      <w:pPr>
        <w:tabs>
          <w:tab w:val="num" w:pos="3600"/>
        </w:tabs>
        <w:ind w:left="3600" w:hanging="360"/>
      </w:pPr>
      <w:rPr>
        <w:rFonts w:ascii="Shruti" w:hAnsi="Shruti" w:hint="default"/>
      </w:rPr>
    </w:lvl>
    <w:lvl w:ilvl="5" w:tplc="4F5E46B6">
      <w:start w:val="1"/>
      <w:numFmt w:val="lowerLetter"/>
      <w:lvlText w:val="%6)"/>
      <w:lvlJc w:val="left"/>
      <w:pPr>
        <w:tabs>
          <w:tab w:val="num" w:pos="4320"/>
        </w:tabs>
        <w:ind w:left="4320" w:hanging="360"/>
      </w:pPr>
      <w:rPr>
        <w:rFonts w:hint="default"/>
      </w:rPr>
    </w:lvl>
    <w:lvl w:ilvl="6" w:tplc="7E68D9E4" w:tentative="1">
      <w:start w:val="1"/>
      <w:numFmt w:val="bullet"/>
      <w:lvlText w:val="•"/>
      <w:lvlJc w:val="left"/>
      <w:pPr>
        <w:tabs>
          <w:tab w:val="num" w:pos="5040"/>
        </w:tabs>
        <w:ind w:left="5040" w:hanging="360"/>
      </w:pPr>
      <w:rPr>
        <w:rFonts w:ascii="Times New Roman" w:hAnsi="Times New Roman" w:hint="default"/>
      </w:rPr>
    </w:lvl>
    <w:lvl w:ilvl="7" w:tplc="A01AA328" w:tentative="1">
      <w:start w:val="1"/>
      <w:numFmt w:val="bullet"/>
      <w:lvlText w:val="•"/>
      <w:lvlJc w:val="left"/>
      <w:pPr>
        <w:tabs>
          <w:tab w:val="num" w:pos="5760"/>
        </w:tabs>
        <w:ind w:left="5760" w:hanging="360"/>
      </w:pPr>
      <w:rPr>
        <w:rFonts w:ascii="Times New Roman" w:hAnsi="Times New Roman" w:hint="default"/>
      </w:rPr>
    </w:lvl>
    <w:lvl w:ilvl="8" w:tplc="A5A08D4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AC2870"/>
    <w:multiLevelType w:val="hybridMultilevel"/>
    <w:tmpl w:val="3A3451B2"/>
    <w:lvl w:ilvl="0" w:tplc="F87A1E3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7567C9"/>
    <w:multiLevelType w:val="multilevel"/>
    <w:tmpl w:val="C2106324"/>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5FB34C4"/>
    <w:multiLevelType w:val="hybridMultilevel"/>
    <w:tmpl w:val="07187634"/>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995D2D"/>
    <w:multiLevelType w:val="multilevel"/>
    <w:tmpl w:val="1F1606C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CD90F8B"/>
    <w:multiLevelType w:val="hybridMultilevel"/>
    <w:tmpl w:val="DB284FEC"/>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8F80C9E"/>
    <w:multiLevelType w:val="hybridMultilevel"/>
    <w:tmpl w:val="744020AC"/>
    <w:lvl w:ilvl="0" w:tplc="4134D710">
      <w:start w:val="1"/>
      <w:numFmt w:val="bullet"/>
      <w:lvlText w:val="-"/>
      <w:lvlJc w:val="left"/>
      <w:pPr>
        <w:tabs>
          <w:tab w:val="num" w:pos="1980"/>
        </w:tabs>
        <w:ind w:left="1980" w:hanging="360"/>
      </w:pPr>
      <w:rPr>
        <w:rFonts w:ascii="Shruti" w:hAnsi="Shruti"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7AB426B7"/>
    <w:multiLevelType w:val="hybridMultilevel"/>
    <w:tmpl w:val="D4DC8052"/>
    <w:lvl w:ilvl="0" w:tplc="F36E7ADE">
      <w:numFmt w:val="bullet"/>
      <w:lvlText w:val="-"/>
      <w:lvlJc w:val="left"/>
      <w:pPr>
        <w:tabs>
          <w:tab w:val="num" w:pos="720"/>
        </w:tabs>
        <w:ind w:left="720" w:hanging="360"/>
      </w:pPr>
      <w:rPr>
        <w:rFonts w:ascii="Times New Roman" w:eastAsia="Times New Roman" w:hAnsi="Times New Roman" w:cs="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tentative="1">
      <w:start w:val="1"/>
      <w:numFmt w:val="bullet"/>
      <w:lvlText w:val="•"/>
      <w:lvlJc w:val="left"/>
      <w:pPr>
        <w:tabs>
          <w:tab w:val="num" w:pos="2160"/>
        </w:tabs>
        <w:ind w:left="2160" w:hanging="360"/>
      </w:pPr>
      <w:rPr>
        <w:rFonts w:ascii="Times New Roman" w:hAnsi="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D8E0FED"/>
    <w:multiLevelType w:val="hybridMultilevel"/>
    <w:tmpl w:val="55C6F4E4"/>
    <w:lvl w:ilvl="0" w:tplc="F36E7ADE">
      <w:start w:val="1"/>
      <w:numFmt w:val="bullet"/>
      <w:lvlText w:val="•"/>
      <w:lvlJc w:val="left"/>
      <w:pPr>
        <w:tabs>
          <w:tab w:val="num" w:pos="720"/>
        </w:tabs>
        <w:ind w:left="720" w:hanging="360"/>
      </w:pPr>
      <w:rPr>
        <w:rFonts w:ascii="Times New Roman" w:hAnsi="Times New Roman" w:hint="default"/>
      </w:rPr>
    </w:lvl>
    <w:lvl w:ilvl="1" w:tplc="C14067C4" w:tentative="1">
      <w:start w:val="1"/>
      <w:numFmt w:val="bullet"/>
      <w:lvlText w:val="•"/>
      <w:lvlJc w:val="left"/>
      <w:pPr>
        <w:tabs>
          <w:tab w:val="num" w:pos="1440"/>
        </w:tabs>
        <w:ind w:left="1440" w:hanging="360"/>
      </w:pPr>
      <w:rPr>
        <w:rFonts w:ascii="Times New Roman" w:hAnsi="Times New Roman" w:hint="default"/>
      </w:rPr>
    </w:lvl>
    <w:lvl w:ilvl="2" w:tplc="4E1E549C">
      <w:numFmt w:val="bullet"/>
      <w:lvlText w:val="+"/>
      <w:lvlJc w:val="left"/>
      <w:pPr>
        <w:tabs>
          <w:tab w:val="num" w:pos="2160"/>
        </w:tabs>
        <w:ind w:left="2160" w:hanging="360"/>
      </w:pPr>
      <w:rPr>
        <w:rFonts w:ascii="Times New Roman" w:eastAsia="Times New Roman" w:hAnsi="Times New Roman" w:cs="Times New Roman" w:hint="default"/>
      </w:rPr>
    </w:lvl>
    <w:lvl w:ilvl="3" w:tplc="746CB118" w:tentative="1">
      <w:start w:val="1"/>
      <w:numFmt w:val="bullet"/>
      <w:lvlText w:val="•"/>
      <w:lvlJc w:val="left"/>
      <w:pPr>
        <w:tabs>
          <w:tab w:val="num" w:pos="2880"/>
        </w:tabs>
        <w:ind w:left="2880" w:hanging="360"/>
      </w:pPr>
      <w:rPr>
        <w:rFonts w:ascii="Times New Roman" w:hAnsi="Times New Roman" w:hint="default"/>
      </w:rPr>
    </w:lvl>
    <w:lvl w:ilvl="4" w:tplc="58FAD68C" w:tentative="1">
      <w:start w:val="1"/>
      <w:numFmt w:val="bullet"/>
      <w:lvlText w:val="•"/>
      <w:lvlJc w:val="left"/>
      <w:pPr>
        <w:tabs>
          <w:tab w:val="num" w:pos="3600"/>
        </w:tabs>
        <w:ind w:left="3600" w:hanging="360"/>
      </w:pPr>
      <w:rPr>
        <w:rFonts w:ascii="Times New Roman" w:hAnsi="Times New Roman" w:hint="default"/>
      </w:rPr>
    </w:lvl>
    <w:lvl w:ilvl="5" w:tplc="3DFC7430" w:tentative="1">
      <w:start w:val="1"/>
      <w:numFmt w:val="bullet"/>
      <w:lvlText w:val="•"/>
      <w:lvlJc w:val="left"/>
      <w:pPr>
        <w:tabs>
          <w:tab w:val="num" w:pos="4320"/>
        </w:tabs>
        <w:ind w:left="4320" w:hanging="360"/>
      </w:pPr>
      <w:rPr>
        <w:rFonts w:ascii="Times New Roman" w:hAnsi="Times New Roman" w:hint="default"/>
      </w:rPr>
    </w:lvl>
    <w:lvl w:ilvl="6" w:tplc="C212E2FA" w:tentative="1">
      <w:start w:val="1"/>
      <w:numFmt w:val="bullet"/>
      <w:lvlText w:val="•"/>
      <w:lvlJc w:val="left"/>
      <w:pPr>
        <w:tabs>
          <w:tab w:val="num" w:pos="5040"/>
        </w:tabs>
        <w:ind w:left="5040" w:hanging="360"/>
      </w:pPr>
      <w:rPr>
        <w:rFonts w:ascii="Times New Roman" w:hAnsi="Times New Roman" w:hint="default"/>
      </w:rPr>
    </w:lvl>
    <w:lvl w:ilvl="7" w:tplc="32984EE0" w:tentative="1">
      <w:start w:val="1"/>
      <w:numFmt w:val="bullet"/>
      <w:lvlText w:val="•"/>
      <w:lvlJc w:val="left"/>
      <w:pPr>
        <w:tabs>
          <w:tab w:val="num" w:pos="5760"/>
        </w:tabs>
        <w:ind w:left="5760" w:hanging="360"/>
      </w:pPr>
      <w:rPr>
        <w:rFonts w:ascii="Times New Roman" w:hAnsi="Times New Roman" w:hint="default"/>
      </w:rPr>
    </w:lvl>
    <w:lvl w:ilvl="8" w:tplc="64DCE53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2"/>
  </w:num>
  <w:num w:numId="3">
    <w:abstractNumId w:val="17"/>
  </w:num>
  <w:num w:numId="4">
    <w:abstractNumId w:val="11"/>
  </w:num>
  <w:num w:numId="5">
    <w:abstractNumId w:val="2"/>
  </w:num>
  <w:num w:numId="6">
    <w:abstractNumId w:val="20"/>
  </w:num>
  <w:num w:numId="7">
    <w:abstractNumId w:val="0"/>
  </w:num>
  <w:num w:numId="8">
    <w:abstractNumId w:val="22"/>
  </w:num>
  <w:num w:numId="9">
    <w:abstractNumId w:val="13"/>
  </w:num>
  <w:num w:numId="10">
    <w:abstractNumId w:val="16"/>
  </w:num>
  <w:num w:numId="11">
    <w:abstractNumId w:val="3"/>
  </w:num>
  <w:num w:numId="12">
    <w:abstractNumId w:val="24"/>
  </w:num>
  <w:num w:numId="13">
    <w:abstractNumId w:val="7"/>
  </w:num>
  <w:num w:numId="14">
    <w:abstractNumId w:val="4"/>
  </w:num>
  <w:num w:numId="15">
    <w:abstractNumId w:val="25"/>
  </w:num>
  <w:num w:numId="16">
    <w:abstractNumId w:val="10"/>
  </w:num>
  <w:num w:numId="17">
    <w:abstractNumId w:val="6"/>
  </w:num>
  <w:num w:numId="18">
    <w:abstractNumId w:val="8"/>
  </w:num>
  <w:num w:numId="19">
    <w:abstractNumId w:val="9"/>
  </w:num>
  <w:num w:numId="20">
    <w:abstractNumId w:val="23"/>
  </w:num>
  <w:num w:numId="21">
    <w:abstractNumId w:val="19"/>
  </w:num>
  <w:num w:numId="22">
    <w:abstractNumId w:val="21"/>
  </w:num>
  <w:num w:numId="23">
    <w:abstractNumId w:val="5"/>
  </w:num>
  <w:num w:numId="24">
    <w:abstractNumId w:val="14"/>
  </w:num>
  <w:num w:numId="25">
    <w:abstractNumId w:val="18"/>
  </w:num>
  <w:num w:numId="26">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03E45"/>
    <w:rsid w:val="0000050E"/>
    <w:rsid w:val="0000064B"/>
    <w:rsid w:val="00000CD6"/>
    <w:rsid w:val="000011F8"/>
    <w:rsid w:val="0000183C"/>
    <w:rsid w:val="00001BD6"/>
    <w:rsid w:val="000029B7"/>
    <w:rsid w:val="00003CFD"/>
    <w:rsid w:val="00005F0F"/>
    <w:rsid w:val="0000645D"/>
    <w:rsid w:val="00007C75"/>
    <w:rsid w:val="0001000C"/>
    <w:rsid w:val="00010164"/>
    <w:rsid w:val="0001101C"/>
    <w:rsid w:val="0001193C"/>
    <w:rsid w:val="000119DE"/>
    <w:rsid w:val="00012B60"/>
    <w:rsid w:val="00013C78"/>
    <w:rsid w:val="00014089"/>
    <w:rsid w:val="000147E6"/>
    <w:rsid w:val="000150FB"/>
    <w:rsid w:val="00016847"/>
    <w:rsid w:val="00017143"/>
    <w:rsid w:val="00021174"/>
    <w:rsid w:val="0002520B"/>
    <w:rsid w:val="000268E8"/>
    <w:rsid w:val="000305DB"/>
    <w:rsid w:val="00030A3D"/>
    <w:rsid w:val="000334B4"/>
    <w:rsid w:val="000338EC"/>
    <w:rsid w:val="00033FE4"/>
    <w:rsid w:val="0003773B"/>
    <w:rsid w:val="0004068A"/>
    <w:rsid w:val="00040F1E"/>
    <w:rsid w:val="000411D4"/>
    <w:rsid w:val="000416FC"/>
    <w:rsid w:val="000418CD"/>
    <w:rsid w:val="00041E2E"/>
    <w:rsid w:val="00043620"/>
    <w:rsid w:val="000452A3"/>
    <w:rsid w:val="00047941"/>
    <w:rsid w:val="000506DA"/>
    <w:rsid w:val="000513C4"/>
    <w:rsid w:val="000517C6"/>
    <w:rsid w:val="000535CA"/>
    <w:rsid w:val="00053853"/>
    <w:rsid w:val="00056243"/>
    <w:rsid w:val="0005785F"/>
    <w:rsid w:val="0006001E"/>
    <w:rsid w:val="0006063A"/>
    <w:rsid w:val="00060EF9"/>
    <w:rsid w:val="000610AC"/>
    <w:rsid w:val="000616CD"/>
    <w:rsid w:val="00061CE9"/>
    <w:rsid w:val="000624CE"/>
    <w:rsid w:val="00063F08"/>
    <w:rsid w:val="00064A51"/>
    <w:rsid w:val="00065F3A"/>
    <w:rsid w:val="00067669"/>
    <w:rsid w:val="00071688"/>
    <w:rsid w:val="000720BD"/>
    <w:rsid w:val="000722A7"/>
    <w:rsid w:val="00075712"/>
    <w:rsid w:val="00076BAC"/>
    <w:rsid w:val="000772F8"/>
    <w:rsid w:val="00082128"/>
    <w:rsid w:val="000839A5"/>
    <w:rsid w:val="00084B0A"/>
    <w:rsid w:val="000859E7"/>
    <w:rsid w:val="00090C27"/>
    <w:rsid w:val="00091E8C"/>
    <w:rsid w:val="00092191"/>
    <w:rsid w:val="000932FB"/>
    <w:rsid w:val="0009474E"/>
    <w:rsid w:val="00097219"/>
    <w:rsid w:val="000A2389"/>
    <w:rsid w:val="000A25A3"/>
    <w:rsid w:val="000A325D"/>
    <w:rsid w:val="000A354C"/>
    <w:rsid w:val="000A3702"/>
    <w:rsid w:val="000A48C3"/>
    <w:rsid w:val="000A4D59"/>
    <w:rsid w:val="000A5F13"/>
    <w:rsid w:val="000A76E7"/>
    <w:rsid w:val="000B07DA"/>
    <w:rsid w:val="000B09E9"/>
    <w:rsid w:val="000B307C"/>
    <w:rsid w:val="000B334D"/>
    <w:rsid w:val="000B3D32"/>
    <w:rsid w:val="000B4BD1"/>
    <w:rsid w:val="000B50D4"/>
    <w:rsid w:val="000B6A0E"/>
    <w:rsid w:val="000B6ECC"/>
    <w:rsid w:val="000B72C1"/>
    <w:rsid w:val="000B7ECF"/>
    <w:rsid w:val="000C0D8B"/>
    <w:rsid w:val="000C1DBD"/>
    <w:rsid w:val="000C1F76"/>
    <w:rsid w:val="000C2086"/>
    <w:rsid w:val="000C47D1"/>
    <w:rsid w:val="000C7689"/>
    <w:rsid w:val="000D0668"/>
    <w:rsid w:val="000D2FCF"/>
    <w:rsid w:val="000D32D3"/>
    <w:rsid w:val="000D4E38"/>
    <w:rsid w:val="000D777E"/>
    <w:rsid w:val="000E02D7"/>
    <w:rsid w:val="000E1919"/>
    <w:rsid w:val="000E2506"/>
    <w:rsid w:val="000E51AD"/>
    <w:rsid w:val="000E5B5E"/>
    <w:rsid w:val="000E5C65"/>
    <w:rsid w:val="000E6C06"/>
    <w:rsid w:val="000E7284"/>
    <w:rsid w:val="000E7D56"/>
    <w:rsid w:val="000F0EE8"/>
    <w:rsid w:val="000F1F86"/>
    <w:rsid w:val="000F277C"/>
    <w:rsid w:val="000F3287"/>
    <w:rsid w:val="000F4AC0"/>
    <w:rsid w:val="000F6D9A"/>
    <w:rsid w:val="0010065A"/>
    <w:rsid w:val="00101E28"/>
    <w:rsid w:val="00101F06"/>
    <w:rsid w:val="00102049"/>
    <w:rsid w:val="0010208B"/>
    <w:rsid w:val="0010321C"/>
    <w:rsid w:val="0010633E"/>
    <w:rsid w:val="00106FC6"/>
    <w:rsid w:val="0010764C"/>
    <w:rsid w:val="00107A7E"/>
    <w:rsid w:val="00111019"/>
    <w:rsid w:val="00120110"/>
    <w:rsid w:val="001202FF"/>
    <w:rsid w:val="001214EE"/>
    <w:rsid w:val="001218C5"/>
    <w:rsid w:val="00121A6B"/>
    <w:rsid w:val="001235FC"/>
    <w:rsid w:val="00123D19"/>
    <w:rsid w:val="00124141"/>
    <w:rsid w:val="00124D9F"/>
    <w:rsid w:val="00127255"/>
    <w:rsid w:val="00127F7D"/>
    <w:rsid w:val="0013028D"/>
    <w:rsid w:val="00130533"/>
    <w:rsid w:val="0013080A"/>
    <w:rsid w:val="00130989"/>
    <w:rsid w:val="00131864"/>
    <w:rsid w:val="00132D5D"/>
    <w:rsid w:val="001353DA"/>
    <w:rsid w:val="001355AC"/>
    <w:rsid w:val="001379A8"/>
    <w:rsid w:val="00140E10"/>
    <w:rsid w:val="00140ECD"/>
    <w:rsid w:val="00141770"/>
    <w:rsid w:val="001432D7"/>
    <w:rsid w:val="00143E22"/>
    <w:rsid w:val="00144B03"/>
    <w:rsid w:val="00147DA9"/>
    <w:rsid w:val="00151137"/>
    <w:rsid w:val="00152DE4"/>
    <w:rsid w:val="00155B77"/>
    <w:rsid w:val="0015776A"/>
    <w:rsid w:val="00157CDB"/>
    <w:rsid w:val="001635F1"/>
    <w:rsid w:val="00164994"/>
    <w:rsid w:val="00166AAD"/>
    <w:rsid w:val="00166DE3"/>
    <w:rsid w:val="00167502"/>
    <w:rsid w:val="00167C8A"/>
    <w:rsid w:val="0017098D"/>
    <w:rsid w:val="001724AC"/>
    <w:rsid w:val="0017274B"/>
    <w:rsid w:val="00172CF9"/>
    <w:rsid w:val="00174797"/>
    <w:rsid w:val="00180E34"/>
    <w:rsid w:val="001816C6"/>
    <w:rsid w:val="001817EF"/>
    <w:rsid w:val="00181FF6"/>
    <w:rsid w:val="00183F7B"/>
    <w:rsid w:val="00184F9C"/>
    <w:rsid w:val="00185645"/>
    <w:rsid w:val="0018573E"/>
    <w:rsid w:val="00185FCD"/>
    <w:rsid w:val="00186303"/>
    <w:rsid w:val="00190D4E"/>
    <w:rsid w:val="00193BC9"/>
    <w:rsid w:val="0019424A"/>
    <w:rsid w:val="00195226"/>
    <w:rsid w:val="00195655"/>
    <w:rsid w:val="00196CFB"/>
    <w:rsid w:val="001972BA"/>
    <w:rsid w:val="001972CB"/>
    <w:rsid w:val="001972E5"/>
    <w:rsid w:val="001A03B8"/>
    <w:rsid w:val="001A108E"/>
    <w:rsid w:val="001A32EC"/>
    <w:rsid w:val="001A3E38"/>
    <w:rsid w:val="001A4CF4"/>
    <w:rsid w:val="001A712F"/>
    <w:rsid w:val="001A76AE"/>
    <w:rsid w:val="001B09CB"/>
    <w:rsid w:val="001B0DBE"/>
    <w:rsid w:val="001B0E77"/>
    <w:rsid w:val="001B5181"/>
    <w:rsid w:val="001B5BDC"/>
    <w:rsid w:val="001B718B"/>
    <w:rsid w:val="001C0823"/>
    <w:rsid w:val="001C0EA6"/>
    <w:rsid w:val="001C1E4A"/>
    <w:rsid w:val="001C48A6"/>
    <w:rsid w:val="001C4F02"/>
    <w:rsid w:val="001C6F52"/>
    <w:rsid w:val="001C7063"/>
    <w:rsid w:val="001D0F5A"/>
    <w:rsid w:val="001D1ABD"/>
    <w:rsid w:val="001D24AE"/>
    <w:rsid w:val="001D288F"/>
    <w:rsid w:val="001D2EE8"/>
    <w:rsid w:val="001D3149"/>
    <w:rsid w:val="001D40F0"/>
    <w:rsid w:val="001D4813"/>
    <w:rsid w:val="001D4F90"/>
    <w:rsid w:val="001D50F3"/>
    <w:rsid w:val="001D5AA3"/>
    <w:rsid w:val="001D6E75"/>
    <w:rsid w:val="001D7A6D"/>
    <w:rsid w:val="001E01F9"/>
    <w:rsid w:val="001E06E8"/>
    <w:rsid w:val="001E13F3"/>
    <w:rsid w:val="001E1B41"/>
    <w:rsid w:val="001E372C"/>
    <w:rsid w:val="001E7FBA"/>
    <w:rsid w:val="001F2FA7"/>
    <w:rsid w:val="001F3123"/>
    <w:rsid w:val="001F470D"/>
    <w:rsid w:val="001F49EA"/>
    <w:rsid w:val="001F51CC"/>
    <w:rsid w:val="001F5344"/>
    <w:rsid w:val="001F73D9"/>
    <w:rsid w:val="00205420"/>
    <w:rsid w:val="002064CD"/>
    <w:rsid w:val="0020689D"/>
    <w:rsid w:val="00206D7A"/>
    <w:rsid w:val="00207465"/>
    <w:rsid w:val="00212DBE"/>
    <w:rsid w:val="0021345F"/>
    <w:rsid w:val="0021470D"/>
    <w:rsid w:val="00214A85"/>
    <w:rsid w:val="00214E79"/>
    <w:rsid w:val="00216180"/>
    <w:rsid w:val="00217096"/>
    <w:rsid w:val="002172F2"/>
    <w:rsid w:val="002177DD"/>
    <w:rsid w:val="00217923"/>
    <w:rsid w:val="00220755"/>
    <w:rsid w:val="00223A9F"/>
    <w:rsid w:val="00223CB3"/>
    <w:rsid w:val="00224288"/>
    <w:rsid w:val="00226927"/>
    <w:rsid w:val="00227062"/>
    <w:rsid w:val="002272F7"/>
    <w:rsid w:val="00227DF7"/>
    <w:rsid w:val="002310E8"/>
    <w:rsid w:val="00233A7A"/>
    <w:rsid w:val="00234773"/>
    <w:rsid w:val="002348B0"/>
    <w:rsid w:val="00234988"/>
    <w:rsid w:val="00235BF4"/>
    <w:rsid w:val="00236438"/>
    <w:rsid w:val="00237060"/>
    <w:rsid w:val="002372CB"/>
    <w:rsid w:val="00237A70"/>
    <w:rsid w:val="0024007F"/>
    <w:rsid w:val="00240210"/>
    <w:rsid w:val="002405D7"/>
    <w:rsid w:val="00240EFF"/>
    <w:rsid w:val="00241569"/>
    <w:rsid w:val="002423BB"/>
    <w:rsid w:val="0024244D"/>
    <w:rsid w:val="002425BC"/>
    <w:rsid w:val="00242F85"/>
    <w:rsid w:val="00243E39"/>
    <w:rsid w:val="0024608D"/>
    <w:rsid w:val="0024705B"/>
    <w:rsid w:val="00247363"/>
    <w:rsid w:val="002476A4"/>
    <w:rsid w:val="002476AE"/>
    <w:rsid w:val="00252217"/>
    <w:rsid w:val="00252BCF"/>
    <w:rsid w:val="00260DA4"/>
    <w:rsid w:val="00260F0A"/>
    <w:rsid w:val="00263C6E"/>
    <w:rsid w:val="00264276"/>
    <w:rsid w:val="002667F4"/>
    <w:rsid w:val="00266D9A"/>
    <w:rsid w:val="00270C38"/>
    <w:rsid w:val="002717C4"/>
    <w:rsid w:val="00271B58"/>
    <w:rsid w:val="002736D1"/>
    <w:rsid w:val="00274300"/>
    <w:rsid w:val="00274858"/>
    <w:rsid w:val="002751B8"/>
    <w:rsid w:val="00275811"/>
    <w:rsid w:val="00275F5A"/>
    <w:rsid w:val="00276276"/>
    <w:rsid w:val="00276A22"/>
    <w:rsid w:val="00277363"/>
    <w:rsid w:val="0027765D"/>
    <w:rsid w:val="002779D6"/>
    <w:rsid w:val="00280602"/>
    <w:rsid w:val="00281D44"/>
    <w:rsid w:val="00281F75"/>
    <w:rsid w:val="0028358E"/>
    <w:rsid w:val="00283623"/>
    <w:rsid w:val="00286730"/>
    <w:rsid w:val="002871C4"/>
    <w:rsid w:val="00290526"/>
    <w:rsid w:val="0029106E"/>
    <w:rsid w:val="00291485"/>
    <w:rsid w:val="00291C75"/>
    <w:rsid w:val="00291FF3"/>
    <w:rsid w:val="00292082"/>
    <w:rsid w:val="00293B60"/>
    <w:rsid w:val="002953EF"/>
    <w:rsid w:val="0029544A"/>
    <w:rsid w:val="0029620C"/>
    <w:rsid w:val="00296292"/>
    <w:rsid w:val="00296A20"/>
    <w:rsid w:val="002A1467"/>
    <w:rsid w:val="002A1F6C"/>
    <w:rsid w:val="002A4B4C"/>
    <w:rsid w:val="002A6120"/>
    <w:rsid w:val="002A68CF"/>
    <w:rsid w:val="002A774C"/>
    <w:rsid w:val="002B1570"/>
    <w:rsid w:val="002B3336"/>
    <w:rsid w:val="002B3DF2"/>
    <w:rsid w:val="002B4F89"/>
    <w:rsid w:val="002B60A6"/>
    <w:rsid w:val="002B6263"/>
    <w:rsid w:val="002B73FD"/>
    <w:rsid w:val="002C0925"/>
    <w:rsid w:val="002C268F"/>
    <w:rsid w:val="002C341D"/>
    <w:rsid w:val="002C38BB"/>
    <w:rsid w:val="002C3C9E"/>
    <w:rsid w:val="002C489A"/>
    <w:rsid w:val="002C4A27"/>
    <w:rsid w:val="002C4C36"/>
    <w:rsid w:val="002C4CF9"/>
    <w:rsid w:val="002C5352"/>
    <w:rsid w:val="002D0ADB"/>
    <w:rsid w:val="002D11B2"/>
    <w:rsid w:val="002D212C"/>
    <w:rsid w:val="002D26A9"/>
    <w:rsid w:val="002D38E9"/>
    <w:rsid w:val="002D3963"/>
    <w:rsid w:val="002D3D05"/>
    <w:rsid w:val="002D4D0F"/>
    <w:rsid w:val="002D5105"/>
    <w:rsid w:val="002D5B92"/>
    <w:rsid w:val="002D7166"/>
    <w:rsid w:val="002D75D9"/>
    <w:rsid w:val="002E0EC9"/>
    <w:rsid w:val="002E11D1"/>
    <w:rsid w:val="002E1637"/>
    <w:rsid w:val="002E229D"/>
    <w:rsid w:val="002E47C9"/>
    <w:rsid w:val="002E550D"/>
    <w:rsid w:val="002E55E9"/>
    <w:rsid w:val="002E693B"/>
    <w:rsid w:val="002E6A31"/>
    <w:rsid w:val="002E6EE8"/>
    <w:rsid w:val="002F0095"/>
    <w:rsid w:val="002F3265"/>
    <w:rsid w:val="002F4C31"/>
    <w:rsid w:val="003000EA"/>
    <w:rsid w:val="003001F5"/>
    <w:rsid w:val="003003D4"/>
    <w:rsid w:val="0030108E"/>
    <w:rsid w:val="00301654"/>
    <w:rsid w:val="00301A9B"/>
    <w:rsid w:val="00301BBA"/>
    <w:rsid w:val="00303E58"/>
    <w:rsid w:val="003056DD"/>
    <w:rsid w:val="00306CC6"/>
    <w:rsid w:val="0030764C"/>
    <w:rsid w:val="0030766E"/>
    <w:rsid w:val="0030776B"/>
    <w:rsid w:val="00307A77"/>
    <w:rsid w:val="003110E2"/>
    <w:rsid w:val="0031194E"/>
    <w:rsid w:val="003128E2"/>
    <w:rsid w:val="00313B2F"/>
    <w:rsid w:val="00316D74"/>
    <w:rsid w:val="00317DF9"/>
    <w:rsid w:val="00323D8E"/>
    <w:rsid w:val="00325698"/>
    <w:rsid w:val="003277E4"/>
    <w:rsid w:val="0033139F"/>
    <w:rsid w:val="0033159F"/>
    <w:rsid w:val="00331B08"/>
    <w:rsid w:val="0033270B"/>
    <w:rsid w:val="00332F5C"/>
    <w:rsid w:val="00334E21"/>
    <w:rsid w:val="0033520F"/>
    <w:rsid w:val="00335EF0"/>
    <w:rsid w:val="00336777"/>
    <w:rsid w:val="00340CA8"/>
    <w:rsid w:val="00341C58"/>
    <w:rsid w:val="00342C02"/>
    <w:rsid w:val="0034395D"/>
    <w:rsid w:val="003440D7"/>
    <w:rsid w:val="0034763D"/>
    <w:rsid w:val="00347A00"/>
    <w:rsid w:val="00347A3A"/>
    <w:rsid w:val="00350C1D"/>
    <w:rsid w:val="00351CD1"/>
    <w:rsid w:val="003551DA"/>
    <w:rsid w:val="003553C9"/>
    <w:rsid w:val="003566BA"/>
    <w:rsid w:val="00356FE8"/>
    <w:rsid w:val="00357F95"/>
    <w:rsid w:val="00361076"/>
    <w:rsid w:val="00362B7D"/>
    <w:rsid w:val="0036387F"/>
    <w:rsid w:val="00364FC6"/>
    <w:rsid w:val="00365A07"/>
    <w:rsid w:val="00370AE0"/>
    <w:rsid w:val="00371701"/>
    <w:rsid w:val="0037659E"/>
    <w:rsid w:val="00377966"/>
    <w:rsid w:val="003818BA"/>
    <w:rsid w:val="00382908"/>
    <w:rsid w:val="0038290C"/>
    <w:rsid w:val="00384F5E"/>
    <w:rsid w:val="00385BEF"/>
    <w:rsid w:val="0038646F"/>
    <w:rsid w:val="003876B6"/>
    <w:rsid w:val="00387793"/>
    <w:rsid w:val="00387DBA"/>
    <w:rsid w:val="00393009"/>
    <w:rsid w:val="003940BF"/>
    <w:rsid w:val="00396E45"/>
    <w:rsid w:val="0039708C"/>
    <w:rsid w:val="003A0ACB"/>
    <w:rsid w:val="003A136D"/>
    <w:rsid w:val="003A25C8"/>
    <w:rsid w:val="003A2672"/>
    <w:rsid w:val="003A2689"/>
    <w:rsid w:val="003A3EB9"/>
    <w:rsid w:val="003A4C10"/>
    <w:rsid w:val="003A564F"/>
    <w:rsid w:val="003A5A4D"/>
    <w:rsid w:val="003A5B36"/>
    <w:rsid w:val="003A67C1"/>
    <w:rsid w:val="003A764F"/>
    <w:rsid w:val="003B08E2"/>
    <w:rsid w:val="003B1AB0"/>
    <w:rsid w:val="003B2E5F"/>
    <w:rsid w:val="003B3ADB"/>
    <w:rsid w:val="003B6BD9"/>
    <w:rsid w:val="003B6CAF"/>
    <w:rsid w:val="003B6EF0"/>
    <w:rsid w:val="003B7C27"/>
    <w:rsid w:val="003C0546"/>
    <w:rsid w:val="003C17BD"/>
    <w:rsid w:val="003C3082"/>
    <w:rsid w:val="003C5378"/>
    <w:rsid w:val="003C6C25"/>
    <w:rsid w:val="003C79F4"/>
    <w:rsid w:val="003C7B0D"/>
    <w:rsid w:val="003C7FB6"/>
    <w:rsid w:val="003D1ABE"/>
    <w:rsid w:val="003D20A0"/>
    <w:rsid w:val="003D2FCB"/>
    <w:rsid w:val="003D3482"/>
    <w:rsid w:val="003D3801"/>
    <w:rsid w:val="003D41A5"/>
    <w:rsid w:val="003D42FD"/>
    <w:rsid w:val="003D58AA"/>
    <w:rsid w:val="003D6BC2"/>
    <w:rsid w:val="003E0C4F"/>
    <w:rsid w:val="003E297A"/>
    <w:rsid w:val="003E40DC"/>
    <w:rsid w:val="003E4433"/>
    <w:rsid w:val="003E4668"/>
    <w:rsid w:val="003E599A"/>
    <w:rsid w:val="003E62DC"/>
    <w:rsid w:val="003E6D4D"/>
    <w:rsid w:val="003E6FFB"/>
    <w:rsid w:val="003E7D96"/>
    <w:rsid w:val="003F0A5B"/>
    <w:rsid w:val="003F3D84"/>
    <w:rsid w:val="003F4807"/>
    <w:rsid w:val="003F51D2"/>
    <w:rsid w:val="003F5756"/>
    <w:rsid w:val="003F5C55"/>
    <w:rsid w:val="003F6876"/>
    <w:rsid w:val="003F70AE"/>
    <w:rsid w:val="003F73E3"/>
    <w:rsid w:val="0040010E"/>
    <w:rsid w:val="00400F3F"/>
    <w:rsid w:val="00401D3D"/>
    <w:rsid w:val="00402615"/>
    <w:rsid w:val="00403996"/>
    <w:rsid w:val="00404764"/>
    <w:rsid w:val="00406719"/>
    <w:rsid w:val="00406826"/>
    <w:rsid w:val="00406E37"/>
    <w:rsid w:val="00407F3F"/>
    <w:rsid w:val="004119DF"/>
    <w:rsid w:val="00412876"/>
    <w:rsid w:val="00414107"/>
    <w:rsid w:val="0041436C"/>
    <w:rsid w:val="004173AA"/>
    <w:rsid w:val="00420BAF"/>
    <w:rsid w:val="00421844"/>
    <w:rsid w:val="004223EB"/>
    <w:rsid w:val="004244D5"/>
    <w:rsid w:val="00424C40"/>
    <w:rsid w:val="00424CE4"/>
    <w:rsid w:val="00426365"/>
    <w:rsid w:val="0042668F"/>
    <w:rsid w:val="00426B2F"/>
    <w:rsid w:val="004271A3"/>
    <w:rsid w:val="00427267"/>
    <w:rsid w:val="00427BF1"/>
    <w:rsid w:val="0043178F"/>
    <w:rsid w:val="00435CA0"/>
    <w:rsid w:val="00437530"/>
    <w:rsid w:val="00437D27"/>
    <w:rsid w:val="0044103F"/>
    <w:rsid w:val="004449F7"/>
    <w:rsid w:val="0044648D"/>
    <w:rsid w:val="00446BED"/>
    <w:rsid w:val="004500B6"/>
    <w:rsid w:val="004512E3"/>
    <w:rsid w:val="00452F95"/>
    <w:rsid w:val="004536AF"/>
    <w:rsid w:val="00455876"/>
    <w:rsid w:val="0045624D"/>
    <w:rsid w:val="00456725"/>
    <w:rsid w:val="00461EBC"/>
    <w:rsid w:val="0046316F"/>
    <w:rsid w:val="004638D4"/>
    <w:rsid w:val="00463983"/>
    <w:rsid w:val="00463C70"/>
    <w:rsid w:val="00463D1E"/>
    <w:rsid w:val="004654E3"/>
    <w:rsid w:val="00465D09"/>
    <w:rsid w:val="00466FFB"/>
    <w:rsid w:val="00467B3E"/>
    <w:rsid w:val="00467FEF"/>
    <w:rsid w:val="004708E1"/>
    <w:rsid w:val="00470D00"/>
    <w:rsid w:val="00471697"/>
    <w:rsid w:val="00471F70"/>
    <w:rsid w:val="00472CF8"/>
    <w:rsid w:val="00476B3D"/>
    <w:rsid w:val="00477964"/>
    <w:rsid w:val="00481E53"/>
    <w:rsid w:val="00482DF2"/>
    <w:rsid w:val="00484E93"/>
    <w:rsid w:val="004856CF"/>
    <w:rsid w:val="004859FA"/>
    <w:rsid w:val="00485AB7"/>
    <w:rsid w:val="00485D71"/>
    <w:rsid w:val="00486713"/>
    <w:rsid w:val="004873FC"/>
    <w:rsid w:val="004908EA"/>
    <w:rsid w:val="0049094B"/>
    <w:rsid w:val="00490AF1"/>
    <w:rsid w:val="00492331"/>
    <w:rsid w:val="004929CE"/>
    <w:rsid w:val="004937FA"/>
    <w:rsid w:val="0049744F"/>
    <w:rsid w:val="004A18E8"/>
    <w:rsid w:val="004A2A9D"/>
    <w:rsid w:val="004A2DB1"/>
    <w:rsid w:val="004A333A"/>
    <w:rsid w:val="004A4BD7"/>
    <w:rsid w:val="004A5599"/>
    <w:rsid w:val="004A61DA"/>
    <w:rsid w:val="004A7073"/>
    <w:rsid w:val="004A7E82"/>
    <w:rsid w:val="004B1EA6"/>
    <w:rsid w:val="004B2316"/>
    <w:rsid w:val="004B3C15"/>
    <w:rsid w:val="004B49DC"/>
    <w:rsid w:val="004B4B08"/>
    <w:rsid w:val="004B5A95"/>
    <w:rsid w:val="004B5CC1"/>
    <w:rsid w:val="004B621A"/>
    <w:rsid w:val="004B66AD"/>
    <w:rsid w:val="004B66B0"/>
    <w:rsid w:val="004B7D65"/>
    <w:rsid w:val="004C1514"/>
    <w:rsid w:val="004C231F"/>
    <w:rsid w:val="004C28DA"/>
    <w:rsid w:val="004C358D"/>
    <w:rsid w:val="004C406D"/>
    <w:rsid w:val="004C44C5"/>
    <w:rsid w:val="004C55B1"/>
    <w:rsid w:val="004C7433"/>
    <w:rsid w:val="004D0EA9"/>
    <w:rsid w:val="004D1B22"/>
    <w:rsid w:val="004D2A2B"/>
    <w:rsid w:val="004D606B"/>
    <w:rsid w:val="004E0039"/>
    <w:rsid w:val="004E0C7D"/>
    <w:rsid w:val="004E191C"/>
    <w:rsid w:val="004E4833"/>
    <w:rsid w:val="004E5086"/>
    <w:rsid w:val="004E5418"/>
    <w:rsid w:val="004E5AD8"/>
    <w:rsid w:val="004E66D9"/>
    <w:rsid w:val="004F1370"/>
    <w:rsid w:val="004F2750"/>
    <w:rsid w:val="004F3B1E"/>
    <w:rsid w:val="004F3D9B"/>
    <w:rsid w:val="004F4D1D"/>
    <w:rsid w:val="004F6371"/>
    <w:rsid w:val="004F6652"/>
    <w:rsid w:val="004F6EB2"/>
    <w:rsid w:val="004F7057"/>
    <w:rsid w:val="004F7378"/>
    <w:rsid w:val="00500BC5"/>
    <w:rsid w:val="0050141C"/>
    <w:rsid w:val="00501A20"/>
    <w:rsid w:val="00502103"/>
    <w:rsid w:val="00502A2B"/>
    <w:rsid w:val="00502F44"/>
    <w:rsid w:val="00503E45"/>
    <w:rsid w:val="00505316"/>
    <w:rsid w:val="00505983"/>
    <w:rsid w:val="00505B72"/>
    <w:rsid w:val="00512895"/>
    <w:rsid w:val="00513660"/>
    <w:rsid w:val="00513C9F"/>
    <w:rsid w:val="00514A81"/>
    <w:rsid w:val="00515CEA"/>
    <w:rsid w:val="005169F4"/>
    <w:rsid w:val="00516F0C"/>
    <w:rsid w:val="00516F60"/>
    <w:rsid w:val="00517074"/>
    <w:rsid w:val="00517FBF"/>
    <w:rsid w:val="005211FC"/>
    <w:rsid w:val="00522B82"/>
    <w:rsid w:val="005233BD"/>
    <w:rsid w:val="00523CE9"/>
    <w:rsid w:val="00523EC1"/>
    <w:rsid w:val="0052799F"/>
    <w:rsid w:val="005313AB"/>
    <w:rsid w:val="00532E18"/>
    <w:rsid w:val="005331B8"/>
    <w:rsid w:val="00533632"/>
    <w:rsid w:val="005338BD"/>
    <w:rsid w:val="00534A56"/>
    <w:rsid w:val="00534BE5"/>
    <w:rsid w:val="005356B2"/>
    <w:rsid w:val="005365D8"/>
    <w:rsid w:val="0054223D"/>
    <w:rsid w:val="00542ACF"/>
    <w:rsid w:val="005438D8"/>
    <w:rsid w:val="00543C39"/>
    <w:rsid w:val="00543E93"/>
    <w:rsid w:val="005441C6"/>
    <w:rsid w:val="005451D9"/>
    <w:rsid w:val="0054576D"/>
    <w:rsid w:val="00547387"/>
    <w:rsid w:val="00552E8B"/>
    <w:rsid w:val="005547BB"/>
    <w:rsid w:val="00560532"/>
    <w:rsid w:val="00561411"/>
    <w:rsid w:val="00561F0E"/>
    <w:rsid w:val="005625AB"/>
    <w:rsid w:val="0056285D"/>
    <w:rsid w:val="005637F4"/>
    <w:rsid w:val="005669D3"/>
    <w:rsid w:val="00567299"/>
    <w:rsid w:val="005705DA"/>
    <w:rsid w:val="00571A50"/>
    <w:rsid w:val="00574E46"/>
    <w:rsid w:val="0057599C"/>
    <w:rsid w:val="00575AE4"/>
    <w:rsid w:val="0058016F"/>
    <w:rsid w:val="00580EDA"/>
    <w:rsid w:val="00581856"/>
    <w:rsid w:val="00582DE5"/>
    <w:rsid w:val="005843FA"/>
    <w:rsid w:val="0058545C"/>
    <w:rsid w:val="00586816"/>
    <w:rsid w:val="00587976"/>
    <w:rsid w:val="0059044E"/>
    <w:rsid w:val="005923AA"/>
    <w:rsid w:val="00592DD3"/>
    <w:rsid w:val="0059320E"/>
    <w:rsid w:val="00593223"/>
    <w:rsid w:val="00593FE2"/>
    <w:rsid w:val="00594334"/>
    <w:rsid w:val="00595257"/>
    <w:rsid w:val="00595945"/>
    <w:rsid w:val="00595B55"/>
    <w:rsid w:val="005965AA"/>
    <w:rsid w:val="00597AB6"/>
    <w:rsid w:val="005A0FDC"/>
    <w:rsid w:val="005A1586"/>
    <w:rsid w:val="005A4F0F"/>
    <w:rsid w:val="005A65C2"/>
    <w:rsid w:val="005A66C2"/>
    <w:rsid w:val="005A7329"/>
    <w:rsid w:val="005A7AC6"/>
    <w:rsid w:val="005A7E4C"/>
    <w:rsid w:val="005B0643"/>
    <w:rsid w:val="005B306F"/>
    <w:rsid w:val="005B345A"/>
    <w:rsid w:val="005B79C2"/>
    <w:rsid w:val="005C0B11"/>
    <w:rsid w:val="005C1006"/>
    <w:rsid w:val="005C1480"/>
    <w:rsid w:val="005C31D7"/>
    <w:rsid w:val="005C5B91"/>
    <w:rsid w:val="005C5D8E"/>
    <w:rsid w:val="005C7262"/>
    <w:rsid w:val="005C78C7"/>
    <w:rsid w:val="005C7904"/>
    <w:rsid w:val="005D0712"/>
    <w:rsid w:val="005D1230"/>
    <w:rsid w:val="005D450E"/>
    <w:rsid w:val="005D4F1F"/>
    <w:rsid w:val="005D5CBF"/>
    <w:rsid w:val="005D6182"/>
    <w:rsid w:val="005E1566"/>
    <w:rsid w:val="005E3D68"/>
    <w:rsid w:val="005E442D"/>
    <w:rsid w:val="005E4FB2"/>
    <w:rsid w:val="005E55BD"/>
    <w:rsid w:val="005E5E02"/>
    <w:rsid w:val="005E7D68"/>
    <w:rsid w:val="005F0B93"/>
    <w:rsid w:val="005F1933"/>
    <w:rsid w:val="005F2073"/>
    <w:rsid w:val="005F25C1"/>
    <w:rsid w:val="005F2D4D"/>
    <w:rsid w:val="005F3820"/>
    <w:rsid w:val="005F3A6E"/>
    <w:rsid w:val="005F5801"/>
    <w:rsid w:val="005F702E"/>
    <w:rsid w:val="005F7A51"/>
    <w:rsid w:val="00600E36"/>
    <w:rsid w:val="006010F9"/>
    <w:rsid w:val="00601AE2"/>
    <w:rsid w:val="0060386B"/>
    <w:rsid w:val="00603BEF"/>
    <w:rsid w:val="00604028"/>
    <w:rsid w:val="00604559"/>
    <w:rsid w:val="00604D43"/>
    <w:rsid w:val="006053A6"/>
    <w:rsid w:val="00605A62"/>
    <w:rsid w:val="00605C30"/>
    <w:rsid w:val="00610566"/>
    <w:rsid w:val="006106CD"/>
    <w:rsid w:val="006124E5"/>
    <w:rsid w:val="00613922"/>
    <w:rsid w:val="00614A39"/>
    <w:rsid w:val="00614ADE"/>
    <w:rsid w:val="00615BA3"/>
    <w:rsid w:val="006161DF"/>
    <w:rsid w:val="00617810"/>
    <w:rsid w:val="00620C0B"/>
    <w:rsid w:val="00621AE1"/>
    <w:rsid w:val="00622A29"/>
    <w:rsid w:val="006237AB"/>
    <w:rsid w:val="00623E66"/>
    <w:rsid w:val="006251D8"/>
    <w:rsid w:val="00625385"/>
    <w:rsid w:val="0062550B"/>
    <w:rsid w:val="00625A82"/>
    <w:rsid w:val="00627951"/>
    <w:rsid w:val="00627D45"/>
    <w:rsid w:val="0063106E"/>
    <w:rsid w:val="00631546"/>
    <w:rsid w:val="00631E2B"/>
    <w:rsid w:val="00631E99"/>
    <w:rsid w:val="006327EB"/>
    <w:rsid w:val="00641F29"/>
    <w:rsid w:val="00641FAF"/>
    <w:rsid w:val="00645481"/>
    <w:rsid w:val="00646693"/>
    <w:rsid w:val="0064690D"/>
    <w:rsid w:val="0064693C"/>
    <w:rsid w:val="00646B44"/>
    <w:rsid w:val="006471A8"/>
    <w:rsid w:val="00647790"/>
    <w:rsid w:val="00647FE1"/>
    <w:rsid w:val="0065040B"/>
    <w:rsid w:val="006505C7"/>
    <w:rsid w:val="006508F4"/>
    <w:rsid w:val="00652F38"/>
    <w:rsid w:val="00653080"/>
    <w:rsid w:val="0065523B"/>
    <w:rsid w:val="0066029B"/>
    <w:rsid w:val="00660499"/>
    <w:rsid w:val="00660847"/>
    <w:rsid w:val="006617F8"/>
    <w:rsid w:val="00662647"/>
    <w:rsid w:val="00662732"/>
    <w:rsid w:val="00662ACE"/>
    <w:rsid w:val="00663309"/>
    <w:rsid w:val="006634BE"/>
    <w:rsid w:val="00663603"/>
    <w:rsid w:val="00663764"/>
    <w:rsid w:val="00663986"/>
    <w:rsid w:val="0066589B"/>
    <w:rsid w:val="00667462"/>
    <w:rsid w:val="00667921"/>
    <w:rsid w:val="00667C33"/>
    <w:rsid w:val="006702A0"/>
    <w:rsid w:val="00670302"/>
    <w:rsid w:val="006728AF"/>
    <w:rsid w:val="00673786"/>
    <w:rsid w:val="006739AA"/>
    <w:rsid w:val="0067634A"/>
    <w:rsid w:val="00676B02"/>
    <w:rsid w:val="00677498"/>
    <w:rsid w:val="00677797"/>
    <w:rsid w:val="00682ACB"/>
    <w:rsid w:val="006836EE"/>
    <w:rsid w:val="00684E16"/>
    <w:rsid w:val="00684F0F"/>
    <w:rsid w:val="00686709"/>
    <w:rsid w:val="006870D2"/>
    <w:rsid w:val="00690A13"/>
    <w:rsid w:val="00691A0C"/>
    <w:rsid w:val="00693404"/>
    <w:rsid w:val="00694AA0"/>
    <w:rsid w:val="0069535E"/>
    <w:rsid w:val="006956B1"/>
    <w:rsid w:val="00695799"/>
    <w:rsid w:val="00695AA5"/>
    <w:rsid w:val="00695FCF"/>
    <w:rsid w:val="0069618C"/>
    <w:rsid w:val="006966C9"/>
    <w:rsid w:val="006A02F1"/>
    <w:rsid w:val="006A1F63"/>
    <w:rsid w:val="006A35FE"/>
    <w:rsid w:val="006A4225"/>
    <w:rsid w:val="006A454A"/>
    <w:rsid w:val="006A6CFF"/>
    <w:rsid w:val="006A7620"/>
    <w:rsid w:val="006B3634"/>
    <w:rsid w:val="006B3F61"/>
    <w:rsid w:val="006B435F"/>
    <w:rsid w:val="006B5450"/>
    <w:rsid w:val="006B6460"/>
    <w:rsid w:val="006B772F"/>
    <w:rsid w:val="006C1BC9"/>
    <w:rsid w:val="006C2302"/>
    <w:rsid w:val="006C33A7"/>
    <w:rsid w:val="006C3610"/>
    <w:rsid w:val="006C4071"/>
    <w:rsid w:val="006C4948"/>
    <w:rsid w:val="006C692E"/>
    <w:rsid w:val="006D20C0"/>
    <w:rsid w:val="006D379E"/>
    <w:rsid w:val="006D4125"/>
    <w:rsid w:val="006D763F"/>
    <w:rsid w:val="006E13A1"/>
    <w:rsid w:val="006E166D"/>
    <w:rsid w:val="006E1ACE"/>
    <w:rsid w:val="006E230D"/>
    <w:rsid w:val="006F036A"/>
    <w:rsid w:val="006F0983"/>
    <w:rsid w:val="006F0ED9"/>
    <w:rsid w:val="006F1053"/>
    <w:rsid w:val="006F5FD5"/>
    <w:rsid w:val="006F633B"/>
    <w:rsid w:val="006F7DB5"/>
    <w:rsid w:val="007001DF"/>
    <w:rsid w:val="007020E6"/>
    <w:rsid w:val="00702670"/>
    <w:rsid w:val="00702F5F"/>
    <w:rsid w:val="0070364F"/>
    <w:rsid w:val="0070415A"/>
    <w:rsid w:val="007050CB"/>
    <w:rsid w:val="007052DA"/>
    <w:rsid w:val="007056BC"/>
    <w:rsid w:val="007069EE"/>
    <w:rsid w:val="007074BD"/>
    <w:rsid w:val="00707F88"/>
    <w:rsid w:val="00710CFC"/>
    <w:rsid w:val="00711719"/>
    <w:rsid w:val="0071237A"/>
    <w:rsid w:val="00714966"/>
    <w:rsid w:val="00714AC1"/>
    <w:rsid w:val="00714D2A"/>
    <w:rsid w:val="00715453"/>
    <w:rsid w:val="00715CDF"/>
    <w:rsid w:val="00716120"/>
    <w:rsid w:val="0071636E"/>
    <w:rsid w:val="00716620"/>
    <w:rsid w:val="007200EF"/>
    <w:rsid w:val="0072061E"/>
    <w:rsid w:val="00720DA2"/>
    <w:rsid w:val="00721A1B"/>
    <w:rsid w:val="00722185"/>
    <w:rsid w:val="00723AB6"/>
    <w:rsid w:val="00723FC0"/>
    <w:rsid w:val="00723FFA"/>
    <w:rsid w:val="00725B2B"/>
    <w:rsid w:val="007261E7"/>
    <w:rsid w:val="00726924"/>
    <w:rsid w:val="0072778C"/>
    <w:rsid w:val="0072782D"/>
    <w:rsid w:val="00727B7B"/>
    <w:rsid w:val="0073176F"/>
    <w:rsid w:val="007328A9"/>
    <w:rsid w:val="007329A6"/>
    <w:rsid w:val="00733A30"/>
    <w:rsid w:val="00736462"/>
    <w:rsid w:val="00737CD5"/>
    <w:rsid w:val="00742AC2"/>
    <w:rsid w:val="00742DC1"/>
    <w:rsid w:val="007450F9"/>
    <w:rsid w:val="00747483"/>
    <w:rsid w:val="007475CD"/>
    <w:rsid w:val="00747D9E"/>
    <w:rsid w:val="00751F87"/>
    <w:rsid w:val="007520B0"/>
    <w:rsid w:val="00752D4E"/>
    <w:rsid w:val="0075304C"/>
    <w:rsid w:val="00753085"/>
    <w:rsid w:val="0075404C"/>
    <w:rsid w:val="007546C4"/>
    <w:rsid w:val="007558A2"/>
    <w:rsid w:val="00756FA9"/>
    <w:rsid w:val="00757908"/>
    <w:rsid w:val="00757C1B"/>
    <w:rsid w:val="0076004F"/>
    <w:rsid w:val="00760627"/>
    <w:rsid w:val="0076102B"/>
    <w:rsid w:val="007617AD"/>
    <w:rsid w:val="00762C67"/>
    <w:rsid w:val="007639CD"/>
    <w:rsid w:val="00763A15"/>
    <w:rsid w:val="0076454C"/>
    <w:rsid w:val="00765015"/>
    <w:rsid w:val="00770616"/>
    <w:rsid w:val="00771250"/>
    <w:rsid w:val="0077207B"/>
    <w:rsid w:val="00773BFB"/>
    <w:rsid w:val="00774C98"/>
    <w:rsid w:val="007750BA"/>
    <w:rsid w:val="00775DA2"/>
    <w:rsid w:val="00776384"/>
    <w:rsid w:val="007764CF"/>
    <w:rsid w:val="0078047C"/>
    <w:rsid w:val="00780C32"/>
    <w:rsid w:val="00780C5A"/>
    <w:rsid w:val="00782006"/>
    <w:rsid w:val="00782510"/>
    <w:rsid w:val="007852CC"/>
    <w:rsid w:val="007855F5"/>
    <w:rsid w:val="007874D0"/>
    <w:rsid w:val="00790488"/>
    <w:rsid w:val="00791001"/>
    <w:rsid w:val="00792206"/>
    <w:rsid w:val="00792A45"/>
    <w:rsid w:val="00792FA4"/>
    <w:rsid w:val="00794013"/>
    <w:rsid w:val="0079436B"/>
    <w:rsid w:val="00795682"/>
    <w:rsid w:val="00795945"/>
    <w:rsid w:val="007A0C1D"/>
    <w:rsid w:val="007A17DA"/>
    <w:rsid w:val="007A1D84"/>
    <w:rsid w:val="007A242C"/>
    <w:rsid w:val="007A2A22"/>
    <w:rsid w:val="007A2B37"/>
    <w:rsid w:val="007A3BFF"/>
    <w:rsid w:val="007A3D71"/>
    <w:rsid w:val="007A3DBD"/>
    <w:rsid w:val="007A50DD"/>
    <w:rsid w:val="007A5148"/>
    <w:rsid w:val="007A5263"/>
    <w:rsid w:val="007A5B91"/>
    <w:rsid w:val="007A5D80"/>
    <w:rsid w:val="007A6BD5"/>
    <w:rsid w:val="007A7EA4"/>
    <w:rsid w:val="007B37CA"/>
    <w:rsid w:val="007B574D"/>
    <w:rsid w:val="007C028E"/>
    <w:rsid w:val="007C039C"/>
    <w:rsid w:val="007C0DFD"/>
    <w:rsid w:val="007C1A06"/>
    <w:rsid w:val="007C2B4E"/>
    <w:rsid w:val="007C53CF"/>
    <w:rsid w:val="007C5745"/>
    <w:rsid w:val="007C77AB"/>
    <w:rsid w:val="007C7CC2"/>
    <w:rsid w:val="007D017E"/>
    <w:rsid w:val="007D0B1E"/>
    <w:rsid w:val="007D0FED"/>
    <w:rsid w:val="007D24E2"/>
    <w:rsid w:val="007D2ECE"/>
    <w:rsid w:val="007D300B"/>
    <w:rsid w:val="007D3950"/>
    <w:rsid w:val="007D3AF4"/>
    <w:rsid w:val="007D4941"/>
    <w:rsid w:val="007D5827"/>
    <w:rsid w:val="007D586E"/>
    <w:rsid w:val="007D66D8"/>
    <w:rsid w:val="007D6CF4"/>
    <w:rsid w:val="007D6E32"/>
    <w:rsid w:val="007D735C"/>
    <w:rsid w:val="007E0C9E"/>
    <w:rsid w:val="007E18D7"/>
    <w:rsid w:val="007E1DD1"/>
    <w:rsid w:val="007E3198"/>
    <w:rsid w:val="007E3A3C"/>
    <w:rsid w:val="007E3F0C"/>
    <w:rsid w:val="007E495A"/>
    <w:rsid w:val="007E54AB"/>
    <w:rsid w:val="007E5931"/>
    <w:rsid w:val="007E6F52"/>
    <w:rsid w:val="007F1CA7"/>
    <w:rsid w:val="007F2940"/>
    <w:rsid w:val="007F29D6"/>
    <w:rsid w:val="007F2C55"/>
    <w:rsid w:val="007F3831"/>
    <w:rsid w:val="007F4235"/>
    <w:rsid w:val="007F4285"/>
    <w:rsid w:val="007F606C"/>
    <w:rsid w:val="007F61FE"/>
    <w:rsid w:val="007F63E9"/>
    <w:rsid w:val="007F6911"/>
    <w:rsid w:val="007F6A9A"/>
    <w:rsid w:val="007F7249"/>
    <w:rsid w:val="008004FB"/>
    <w:rsid w:val="00802466"/>
    <w:rsid w:val="0080304A"/>
    <w:rsid w:val="00803167"/>
    <w:rsid w:val="0080390E"/>
    <w:rsid w:val="00804C67"/>
    <w:rsid w:val="00805C57"/>
    <w:rsid w:val="00805F17"/>
    <w:rsid w:val="008075E0"/>
    <w:rsid w:val="00807983"/>
    <w:rsid w:val="0081016E"/>
    <w:rsid w:val="008119CF"/>
    <w:rsid w:val="00812F86"/>
    <w:rsid w:val="008130A1"/>
    <w:rsid w:val="00814836"/>
    <w:rsid w:val="008149D6"/>
    <w:rsid w:val="00817870"/>
    <w:rsid w:val="00817C34"/>
    <w:rsid w:val="008201E6"/>
    <w:rsid w:val="00820840"/>
    <w:rsid w:val="00821124"/>
    <w:rsid w:val="00821975"/>
    <w:rsid w:val="00821E33"/>
    <w:rsid w:val="008220CC"/>
    <w:rsid w:val="008227E1"/>
    <w:rsid w:val="0082363D"/>
    <w:rsid w:val="00823CA9"/>
    <w:rsid w:val="00823F10"/>
    <w:rsid w:val="00826749"/>
    <w:rsid w:val="00826A04"/>
    <w:rsid w:val="00826D50"/>
    <w:rsid w:val="00827286"/>
    <w:rsid w:val="00832AAD"/>
    <w:rsid w:val="00833EC3"/>
    <w:rsid w:val="00834827"/>
    <w:rsid w:val="0083742F"/>
    <w:rsid w:val="00837432"/>
    <w:rsid w:val="008375BC"/>
    <w:rsid w:val="00837B1D"/>
    <w:rsid w:val="0084284E"/>
    <w:rsid w:val="008428B5"/>
    <w:rsid w:val="00842BAF"/>
    <w:rsid w:val="00842DEF"/>
    <w:rsid w:val="00843A54"/>
    <w:rsid w:val="00844B15"/>
    <w:rsid w:val="008450E5"/>
    <w:rsid w:val="00845641"/>
    <w:rsid w:val="00845804"/>
    <w:rsid w:val="0084639F"/>
    <w:rsid w:val="00850453"/>
    <w:rsid w:val="00850B47"/>
    <w:rsid w:val="00851A5C"/>
    <w:rsid w:val="008524CA"/>
    <w:rsid w:val="00854046"/>
    <w:rsid w:val="008544B3"/>
    <w:rsid w:val="0085595C"/>
    <w:rsid w:val="00856DB4"/>
    <w:rsid w:val="00860707"/>
    <w:rsid w:val="00860E7D"/>
    <w:rsid w:val="00861643"/>
    <w:rsid w:val="008616EB"/>
    <w:rsid w:val="00861B7A"/>
    <w:rsid w:val="00862C0D"/>
    <w:rsid w:val="00863493"/>
    <w:rsid w:val="00863631"/>
    <w:rsid w:val="0086372A"/>
    <w:rsid w:val="00863E72"/>
    <w:rsid w:val="008646F7"/>
    <w:rsid w:val="00865969"/>
    <w:rsid w:val="0086694D"/>
    <w:rsid w:val="00866F34"/>
    <w:rsid w:val="00867870"/>
    <w:rsid w:val="00867900"/>
    <w:rsid w:val="00867A57"/>
    <w:rsid w:val="00867AC4"/>
    <w:rsid w:val="008716D8"/>
    <w:rsid w:val="00872325"/>
    <w:rsid w:val="00874CF2"/>
    <w:rsid w:val="00874E3E"/>
    <w:rsid w:val="00875712"/>
    <w:rsid w:val="00875EF6"/>
    <w:rsid w:val="00876275"/>
    <w:rsid w:val="00876AB1"/>
    <w:rsid w:val="00881A14"/>
    <w:rsid w:val="00884E89"/>
    <w:rsid w:val="008851ED"/>
    <w:rsid w:val="00886D94"/>
    <w:rsid w:val="00887D55"/>
    <w:rsid w:val="008903E8"/>
    <w:rsid w:val="008905E9"/>
    <w:rsid w:val="00893EF8"/>
    <w:rsid w:val="00893FD1"/>
    <w:rsid w:val="00895AFF"/>
    <w:rsid w:val="008965A0"/>
    <w:rsid w:val="00896C9D"/>
    <w:rsid w:val="008A111E"/>
    <w:rsid w:val="008A14CB"/>
    <w:rsid w:val="008A3F6A"/>
    <w:rsid w:val="008A43C4"/>
    <w:rsid w:val="008A60AF"/>
    <w:rsid w:val="008B0117"/>
    <w:rsid w:val="008B050F"/>
    <w:rsid w:val="008B092B"/>
    <w:rsid w:val="008B127F"/>
    <w:rsid w:val="008B2254"/>
    <w:rsid w:val="008B37BF"/>
    <w:rsid w:val="008B443D"/>
    <w:rsid w:val="008B62CD"/>
    <w:rsid w:val="008B696F"/>
    <w:rsid w:val="008C00AC"/>
    <w:rsid w:val="008C0C34"/>
    <w:rsid w:val="008C25F6"/>
    <w:rsid w:val="008C2BCF"/>
    <w:rsid w:val="008C34D1"/>
    <w:rsid w:val="008C3790"/>
    <w:rsid w:val="008C38C9"/>
    <w:rsid w:val="008C3FE3"/>
    <w:rsid w:val="008C5021"/>
    <w:rsid w:val="008C5159"/>
    <w:rsid w:val="008C6B44"/>
    <w:rsid w:val="008C773D"/>
    <w:rsid w:val="008C7A1D"/>
    <w:rsid w:val="008D1E3A"/>
    <w:rsid w:val="008D2728"/>
    <w:rsid w:val="008D3F31"/>
    <w:rsid w:val="008D670D"/>
    <w:rsid w:val="008D6C9D"/>
    <w:rsid w:val="008D7147"/>
    <w:rsid w:val="008E3D7D"/>
    <w:rsid w:val="008E4361"/>
    <w:rsid w:val="008E44AB"/>
    <w:rsid w:val="008E513B"/>
    <w:rsid w:val="008E57F3"/>
    <w:rsid w:val="008F2AC8"/>
    <w:rsid w:val="008F337D"/>
    <w:rsid w:val="008F4103"/>
    <w:rsid w:val="008F566E"/>
    <w:rsid w:val="008F654D"/>
    <w:rsid w:val="00900708"/>
    <w:rsid w:val="009015D7"/>
    <w:rsid w:val="009025F5"/>
    <w:rsid w:val="00902FD0"/>
    <w:rsid w:val="00903978"/>
    <w:rsid w:val="00903C89"/>
    <w:rsid w:val="009043A0"/>
    <w:rsid w:val="00904470"/>
    <w:rsid w:val="00904926"/>
    <w:rsid w:val="00904A56"/>
    <w:rsid w:val="009063FB"/>
    <w:rsid w:val="00910F0C"/>
    <w:rsid w:val="00912896"/>
    <w:rsid w:val="00912B02"/>
    <w:rsid w:val="00914184"/>
    <w:rsid w:val="0091444A"/>
    <w:rsid w:val="00916131"/>
    <w:rsid w:val="00917368"/>
    <w:rsid w:val="00920099"/>
    <w:rsid w:val="00921FFC"/>
    <w:rsid w:val="009221A6"/>
    <w:rsid w:val="009236B3"/>
    <w:rsid w:val="00926AD4"/>
    <w:rsid w:val="00927D6B"/>
    <w:rsid w:val="00927F99"/>
    <w:rsid w:val="00930955"/>
    <w:rsid w:val="0093199D"/>
    <w:rsid w:val="00931C8C"/>
    <w:rsid w:val="00933770"/>
    <w:rsid w:val="0093755A"/>
    <w:rsid w:val="00937573"/>
    <w:rsid w:val="00940003"/>
    <w:rsid w:val="00940720"/>
    <w:rsid w:val="009426E6"/>
    <w:rsid w:val="0094413E"/>
    <w:rsid w:val="00945C37"/>
    <w:rsid w:val="00946895"/>
    <w:rsid w:val="009471FC"/>
    <w:rsid w:val="00950330"/>
    <w:rsid w:val="00950340"/>
    <w:rsid w:val="00950921"/>
    <w:rsid w:val="00952F45"/>
    <w:rsid w:val="0095356C"/>
    <w:rsid w:val="0095382B"/>
    <w:rsid w:val="00953EA2"/>
    <w:rsid w:val="00954266"/>
    <w:rsid w:val="0095694D"/>
    <w:rsid w:val="009571E8"/>
    <w:rsid w:val="009578BC"/>
    <w:rsid w:val="00957F69"/>
    <w:rsid w:val="0096380F"/>
    <w:rsid w:val="009653F4"/>
    <w:rsid w:val="009669CA"/>
    <w:rsid w:val="009708E9"/>
    <w:rsid w:val="00970CAB"/>
    <w:rsid w:val="00970DDF"/>
    <w:rsid w:val="00971BE2"/>
    <w:rsid w:val="00972A34"/>
    <w:rsid w:val="009740E7"/>
    <w:rsid w:val="00975660"/>
    <w:rsid w:val="009764AE"/>
    <w:rsid w:val="0097776F"/>
    <w:rsid w:val="0098030A"/>
    <w:rsid w:val="00980D0C"/>
    <w:rsid w:val="009810F7"/>
    <w:rsid w:val="00981873"/>
    <w:rsid w:val="0098421B"/>
    <w:rsid w:val="00984AFE"/>
    <w:rsid w:val="00984FE8"/>
    <w:rsid w:val="00985006"/>
    <w:rsid w:val="009852C4"/>
    <w:rsid w:val="00985973"/>
    <w:rsid w:val="009861D6"/>
    <w:rsid w:val="0099338D"/>
    <w:rsid w:val="00993CC4"/>
    <w:rsid w:val="0099417F"/>
    <w:rsid w:val="009959CC"/>
    <w:rsid w:val="00995F9D"/>
    <w:rsid w:val="00997EDA"/>
    <w:rsid w:val="009A0E30"/>
    <w:rsid w:val="009A27BB"/>
    <w:rsid w:val="009A322E"/>
    <w:rsid w:val="009A3698"/>
    <w:rsid w:val="009A3D81"/>
    <w:rsid w:val="009A60A4"/>
    <w:rsid w:val="009A72CF"/>
    <w:rsid w:val="009B0A1D"/>
    <w:rsid w:val="009B0CE0"/>
    <w:rsid w:val="009B0D09"/>
    <w:rsid w:val="009B3CBC"/>
    <w:rsid w:val="009B4729"/>
    <w:rsid w:val="009B52E7"/>
    <w:rsid w:val="009B5784"/>
    <w:rsid w:val="009B5C44"/>
    <w:rsid w:val="009B5EB7"/>
    <w:rsid w:val="009B6D8A"/>
    <w:rsid w:val="009B77D0"/>
    <w:rsid w:val="009C0341"/>
    <w:rsid w:val="009C1285"/>
    <w:rsid w:val="009C16D2"/>
    <w:rsid w:val="009C2A2F"/>
    <w:rsid w:val="009C4B92"/>
    <w:rsid w:val="009C5D7E"/>
    <w:rsid w:val="009C6173"/>
    <w:rsid w:val="009D0432"/>
    <w:rsid w:val="009D0931"/>
    <w:rsid w:val="009D0FBF"/>
    <w:rsid w:val="009D3F8F"/>
    <w:rsid w:val="009D749E"/>
    <w:rsid w:val="009D7854"/>
    <w:rsid w:val="009E19FF"/>
    <w:rsid w:val="009E20DF"/>
    <w:rsid w:val="009E3AAB"/>
    <w:rsid w:val="009E3E66"/>
    <w:rsid w:val="009E47B2"/>
    <w:rsid w:val="009E5727"/>
    <w:rsid w:val="009E64DD"/>
    <w:rsid w:val="009E671C"/>
    <w:rsid w:val="009E6982"/>
    <w:rsid w:val="009E6FE6"/>
    <w:rsid w:val="009E77A2"/>
    <w:rsid w:val="009F00DE"/>
    <w:rsid w:val="009F0126"/>
    <w:rsid w:val="009F15F5"/>
    <w:rsid w:val="009F1B7D"/>
    <w:rsid w:val="009F326C"/>
    <w:rsid w:val="009F338E"/>
    <w:rsid w:val="009F3C21"/>
    <w:rsid w:val="009F57C7"/>
    <w:rsid w:val="009F5D31"/>
    <w:rsid w:val="009F60CB"/>
    <w:rsid w:val="00A00C74"/>
    <w:rsid w:val="00A01719"/>
    <w:rsid w:val="00A01768"/>
    <w:rsid w:val="00A029D9"/>
    <w:rsid w:val="00A02E2C"/>
    <w:rsid w:val="00A03051"/>
    <w:rsid w:val="00A03AE8"/>
    <w:rsid w:val="00A03F89"/>
    <w:rsid w:val="00A077B8"/>
    <w:rsid w:val="00A07FF1"/>
    <w:rsid w:val="00A10E1D"/>
    <w:rsid w:val="00A12EE8"/>
    <w:rsid w:val="00A20864"/>
    <w:rsid w:val="00A21DBB"/>
    <w:rsid w:val="00A22321"/>
    <w:rsid w:val="00A23479"/>
    <w:rsid w:val="00A2355B"/>
    <w:rsid w:val="00A23FF4"/>
    <w:rsid w:val="00A2424C"/>
    <w:rsid w:val="00A25A93"/>
    <w:rsid w:val="00A304A0"/>
    <w:rsid w:val="00A32E12"/>
    <w:rsid w:val="00A34100"/>
    <w:rsid w:val="00A3621C"/>
    <w:rsid w:val="00A36991"/>
    <w:rsid w:val="00A370AB"/>
    <w:rsid w:val="00A40E30"/>
    <w:rsid w:val="00A4119F"/>
    <w:rsid w:val="00A41782"/>
    <w:rsid w:val="00A423D8"/>
    <w:rsid w:val="00A426A2"/>
    <w:rsid w:val="00A43EED"/>
    <w:rsid w:val="00A44665"/>
    <w:rsid w:val="00A45532"/>
    <w:rsid w:val="00A46DE0"/>
    <w:rsid w:val="00A47991"/>
    <w:rsid w:val="00A504A3"/>
    <w:rsid w:val="00A51941"/>
    <w:rsid w:val="00A5404F"/>
    <w:rsid w:val="00A56687"/>
    <w:rsid w:val="00A56E2A"/>
    <w:rsid w:val="00A56F46"/>
    <w:rsid w:val="00A57247"/>
    <w:rsid w:val="00A5795F"/>
    <w:rsid w:val="00A649A2"/>
    <w:rsid w:val="00A65161"/>
    <w:rsid w:val="00A66E70"/>
    <w:rsid w:val="00A676FA"/>
    <w:rsid w:val="00A7079E"/>
    <w:rsid w:val="00A71782"/>
    <w:rsid w:val="00A71C71"/>
    <w:rsid w:val="00A736A1"/>
    <w:rsid w:val="00A73E60"/>
    <w:rsid w:val="00A740ED"/>
    <w:rsid w:val="00A7567D"/>
    <w:rsid w:val="00A7659B"/>
    <w:rsid w:val="00A769A6"/>
    <w:rsid w:val="00A7793F"/>
    <w:rsid w:val="00A77DFF"/>
    <w:rsid w:val="00A849A4"/>
    <w:rsid w:val="00A859F0"/>
    <w:rsid w:val="00A86797"/>
    <w:rsid w:val="00A871D3"/>
    <w:rsid w:val="00A90171"/>
    <w:rsid w:val="00A90C33"/>
    <w:rsid w:val="00A90C50"/>
    <w:rsid w:val="00A917A9"/>
    <w:rsid w:val="00A91A3B"/>
    <w:rsid w:val="00A91C62"/>
    <w:rsid w:val="00A92C5E"/>
    <w:rsid w:val="00A93FEF"/>
    <w:rsid w:val="00A946AE"/>
    <w:rsid w:val="00A970DB"/>
    <w:rsid w:val="00AA0CD0"/>
    <w:rsid w:val="00AA0D70"/>
    <w:rsid w:val="00AA113F"/>
    <w:rsid w:val="00AA3673"/>
    <w:rsid w:val="00AA388E"/>
    <w:rsid w:val="00AA491A"/>
    <w:rsid w:val="00AB09FD"/>
    <w:rsid w:val="00AB227C"/>
    <w:rsid w:val="00AB23C5"/>
    <w:rsid w:val="00AB2F5C"/>
    <w:rsid w:val="00AB36B9"/>
    <w:rsid w:val="00AB3ADE"/>
    <w:rsid w:val="00AB6016"/>
    <w:rsid w:val="00AB6401"/>
    <w:rsid w:val="00AC0098"/>
    <w:rsid w:val="00AC06A0"/>
    <w:rsid w:val="00AC19F4"/>
    <w:rsid w:val="00AC6609"/>
    <w:rsid w:val="00AC66CD"/>
    <w:rsid w:val="00AC7385"/>
    <w:rsid w:val="00AC7DEB"/>
    <w:rsid w:val="00AD31BE"/>
    <w:rsid w:val="00AD3915"/>
    <w:rsid w:val="00AD4DE7"/>
    <w:rsid w:val="00AD5E7B"/>
    <w:rsid w:val="00AD630C"/>
    <w:rsid w:val="00AD74A6"/>
    <w:rsid w:val="00AE1C4E"/>
    <w:rsid w:val="00AE3FBF"/>
    <w:rsid w:val="00AE7415"/>
    <w:rsid w:val="00AF0B12"/>
    <w:rsid w:val="00AF1449"/>
    <w:rsid w:val="00AF3948"/>
    <w:rsid w:val="00AF405F"/>
    <w:rsid w:val="00AF4423"/>
    <w:rsid w:val="00AF64AE"/>
    <w:rsid w:val="00AF6CDF"/>
    <w:rsid w:val="00B02320"/>
    <w:rsid w:val="00B0254D"/>
    <w:rsid w:val="00B02589"/>
    <w:rsid w:val="00B03DE7"/>
    <w:rsid w:val="00B06C3D"/>
    <w:rsid w:val="00B0706A"/>
    <w:rsid w:val="00B104D6"/>
    <w:rsid w:val="00B10D88"/>
    <w:rsid w:val="00B10EB2"/>
    <w:rsid w:val="00B1389D"/>
    <w:rsid w:val="00B140EF"/>
    <w:rsid w:val="00B14D64"/>
    <w:rsid w:val="00B15B64"/>
    <w:rsid w:val="00B16B66"/>
    <w:rsid w:val="00B1738C"/>
    <w:rsid w:val="00B17392"/>
    <w:rsid w:val="00B216EF"/>
    <w:rsid w:val="00B21971"/>
    <w:rsid w:val="00B21A97"/>
    <w:rsid w:val="00B23C78"/>
    <w:rsid w:val="00B2410A"/>
    <w:rsid w:val="00B250FE"/>
    <w:rsid w:val="00B26047"/>
    <w:rsid w:val="00B26A30"/>
    <w:rsid w:val="00B26DBD"/>
    <w:rsid w:val="00B27443"/>
    <w:rsid w:val="00B27CF6"/>
    <w:rsid w:val="00B27D42"/>
    <w:rsid w:val="00B33A85"/>
    <w:rsid w:val="00B34705"/>
    <w:rsid w:val="00B34785"/>
    <w:rsid w:val="00B35C27"/>
    <w:rsid w:val="00B371A3"/>
    <w:rsid w:val="00B3783E"/>
    <w:rsid w:val="00B37FF2"/>
    <w:rsid w:val="00B40765"/>
    <w:rsid w:val="00B41DB8"/>
    <w:rsid w:val="00B42B4C"/>
    <w:rsid w:val="00B434DC"/>
    <w:rsid w:val="00B45038"/>
    <w:rsid w:val="00B45AE5"/>
    <w:rsid w:val="00B460C6"/>
    <w:rsid w:val="00B47173"/>
    <w:rsid w:val="00B471BE"/>
    <w:rsid w:val="00B52E11"/>
    <w:rsid w:val="00B53E62"/>
    <w:rsid w:val="00B53EED"/>
    <w:rsid w:val="00B54017"/>
    <w:rsid w:val="00B554E1"/>
    <w:rsid w:val="00B55532"/>
    <w:rsid w:val="00B571E0"/>
    <w:rsid w:val="00B5766D"/>
    <w:rsid w:val="00B57782"/>
    <w:rsid w:val="00B57B41"/>
    <w:rsid w:val="00B60B6E"/>
    <w:rsid w:val="00B61009"/>
    <w:rsid w:val="00B61ED7"/>
    <w:rsid w:val="00B622B5"/>
    <w:rsid w:val="00B63C73"/>
    <w:rsid w:val="00B64309"/>
    <w:rsid w:val="00B64471"/>
    <w:rsid w:val="00B649D9"/>
    <w:rsid w:val="00B66760"/>
    <w:rsid w:val="00B6676F"/>
    <w:rsid w:val="00B66781"/>
    <w:rsid w:val="00B6695A"/>
    <w:rsid w:val="00B66EE7"/>
    <w:rsid w:val="00B67853"/>
    <w:rsid w:val="00B7140A"/>
    <w:rsid w:val="00B7211F"/>
    <w:rsid w:val="00B7345E"/>
    <w:rsid w:val="00B7499B"/>
    <w:rsid w:val="00B75FC3"/>
    <w:rsid w:val="00B76721"/>
    <w:rsid w:val="00B76C7C"/>
    <w:rsid w:val="00B77492"/>
    <w:rsid w:val="00B82084"/>
    <w:rsid w:val="00B84C8F"/>
    <w:rsid w:val="00B866E0"/>
    <w:rsid w:val="00B86F6D"/>
    <w:rsid w:val="00B87F69"/>
    <w:rsid w:val="00B93A0A"/>
    <w:rsid w:val="00B94264"/>
    <w:rsid w:val="00B9558B"/>
    <w:rsid w:val="00B9716C"/>
    <w:rsid w:val="00BA1999"/>
    <w:rsid w:val="00BA2203"/>
    <w:rsid w:val="00BA2710"/>
    <w:rsid w:val="00BA429D"/>
    <w:rsid w:val="00BA51B5"/>
    <w:rsid w:val="00BA5CFD"/>
    <w:rsid w:val="00BA5EF7"/>
    <w:rsid w:val="00BA6DBD"/>
    <w:rsid w:val="00BB0C57"/>
    <w:rsid w:val="00BB0E45"/>
    <w:rsid w:val="00BB1957"/>
    <w:rsid w:val="00BB1B1C"/>
    <w:rsid w:val="00BB2A8E"/>
    <w:rsid w:val="00BB7077"/>
    <w:rsid w:val="00BB776A"/>
    <w:rsid w:val="00BC4279"/>
    <w:rsid w:val="00BC5A73"/>
    <w:rsid w:val="00BC6FE9"/>
    <w:rsid w:val="00BC7F16"/>
    <w:rsid w:val="00BD0AC4"/>
    <w:rsid w:val="00BD1C2D"/>
    <w:rsid w:val="00BD316C"/>
    <w:rsid w:val="00BD3594"/>
    <w:rsid w:val="00BD380A"/>
    <w:rsid w:val="00BD5B3D"/>
    <w:rsid w:val="00BD6F72"/>
    <w:rsid w:val="00BD7CE9"/>
    <w:rsid w:val="00BE2C83"/>
    <w:rsid w:val="00BE37DD"/>
    <w:rsid w:val="00BE4092"/>
    <w:rsid w:val="00BE549B"/>
    <w:rsid w:val="00BE5B98"/>
    <w:rsid w:val="00BE5E65"/>
    <w:rsid w:val="00BE65F4"/>
    <w:rsid w:val="00BE6967"/>
    <w:rsid w:val="00BE6D70"/>
    <w:rsid w:val="00BF3B3F"/>
    <w:rsid w:val="00BF3F95"/>
    <w:rsid w:val="00BF4015"/>
    <w:rsid w:val="00BF592D"/>
    <w:rsid w:val="00BF6027"/>
    <w:rsid w:val="00C01D58"/>
    <w:rsid w:val="00C01DFA"/>
    <w:rsid w:val="00C0231D"/>
    <w:rsid w:val="00C04990"/>
    <w:rsid w:val="00C0524B"/>
    <w:rsid w:val="00C05EB8"/>
    <w:rsid w:val="00C07A0D"/>
    <w:rsid w:val="00C11600"/>
    <w:rsid w:val="00C154D6"/>
    <w:rsid w:val="00C17F51"/>
    <w:rsid w:val="00C21FE5"/>
    <w:rsid w:val="00C23774"/>
    <w:rsid w:val="00C23A35"/>
    <w:rsid w:val="00C24618"/>
    <w:rsid w:val="00C250AC"/>
    <w:rsid w:val="00C2702A"/>
    <w:rsid w:val="00C27048"/>
    <w:rsid w:val="00C27B65"/>
    <w:rsid w:val="00C27B7C"/>
    <w:rsid w:val="00C3249C"/>
    <w:rsid w:val="00C327AD"/>
    <w:rsid w:val="00C32D72"/>
    <w:rsid w:val="00C353EC"/>
    <w:rsid w:val="00C35CC9"/>
    <w:rsid w:val="00C42285"/>
    <w:rsid w:val="00C44AC4"/>
    <w:rsid w:val="00C4792A"/>
    <w:rsid w:val="00C47B58"/>
    <w:rsid w:val="00C47E98"/>
    <w:rsid w:val="00C50643"/>
    <w:rsid w:val="00C52B26"/>
    <w:rsid w:val="00C53A63"/>
    <w:rsid w:val="00C556F2"/>
    <w:rsid w:val="00C55A0C"/>
    <w:rsid w:val="00C55ACB"/>
    <w:rsid w:val="00C5775F"/>
    <w:rsid w:val="00C609CA"/>
    <w:rsid w:val="00C60C2B"/>
    <w:rsid w:val="00C60CEF"/>
    <w:rsid w:val="00C6101A"/>
    <w:rsid w:val="00C613AB"/>
    <w:rsid w:val="00C61479"/>
    <w:rsid w:val="00C625BB"/>
    <w:rsid w:val="00C62DC1"/>
    <w:rsid w:val="00C631FF"/>
    <w:rsid w:val="00C63D78"/>
    <w:rsid w:val="00C63E48"/>
    <w:rsid w:val="00C6454D"/>
    <w:rsid w:val="00C66075"/>
    <w:rsid w:val="00C71647"/>
    <w:rsid w:val="00C758E2"/>
    <w:rsid w:val="00C76B44"/>
    <w:rsid w:val="00C8008C"/>
    <w:rsid w:val="00C80B9C"/>
    <w:rsid w:val="00C80C33"/>
    <w:rsid w:val="00C83B25"/>
    <w:rsid w:val="00C83C9F"/>
    <w:rsid w:val="00C8402F"/>
    <w:rsid w:val="00C84C61"/>
    <w:rsid w:val="00C851E3"/>
    <w:rsid w:val="00C85F36"/>
    <w:rsid w:val="00C864D2"/>
    <w:rsid w:val="00C86CD3"/>
    <w:rsid w:val="00C9090C"/>
    <w:rsid w:val="00C90D4D"/>
    <w:rsid w:val="00C91811"/>
    <w:rsid w:val="00C93A46"/>
    <w:rsid w:val="00C93DD1"/>
    <w:rsid w:val="00C954C1"/>
    <w:rsid w:val="00C9591C"/>
    <w:rsid w:val="00C95A89"/>
    <w:rsid w:val="00C96853"/>
    <w:rsid w:val="00C96A83"/>
    <w:rsid w:val="00C974E1"/>
    <w:rsid w:val="00CA02A7"/>
    <w:rsid w:val="00CA1A16"/>
    <w:rsid w:val="00CA2158"/>
    <w:rsid w:val="00CA3F8C"/>
    <w:rsid w:val="00CA4298"/>
    <w:rsid w:val="00CA42A6"/>
    <w:rsid w:val="00CA55D9"/>
    <w:rsid w:val="00CA6F87"/>
    <w:rsid w:val="00CA708C"/>
    <w:rsid w:val="00CA7113"/>
    <w:rsid w:val="00CA7569"/>
    <w:rsid w:val="00CA77C2"/>
    <w:rsid w:val="00CA79A3"/>
    <w:rsid w:val="00CB279C"/>
    <w:rsid w:val="00CB2B2B"/>
    <w:rsid w:val="00CB2C02"/>
    <w:rsid w:val="00CB3C76"/>
    <w:rsid w:val="00CB4134"/>
    <w:rsid w:val="00CB43A0"/>
    <w:rsid w:val="00CB4531"/>
    <w:rsid w:val="00CB7274"/>
    <w:rsid w:val="00CC1076"/>
    <w:rsid w:val="00CC30DD"/>
    <w:rsid w:val="00CC54B7"/>
    <w:rsid w:val="00CC561F"/>
    <w:rsid w:val="00CC5C33"/>
    <w:rsid w:val="00CC69E4"/>
    <w:rsid w:val="00CC6B33"/>
    <w:rsid w:val="00CD07EF"/>
    <w:rsid w:val="00CD2186"/>
    <w:rsid w:val="00CD26A5"/>
    <w:rsid w:val="00CD2DDC"/>
    <w:rsid w:val="00CD3254"/>
    <w:rsid w:val="00CD3E51"/>
    <w:rsid w:val="00CD44CC"/>
    <w:rsid w:val="00CD474D"/>
    <w:rsid w:val="00CD488A"/>
    <w:rsid w:val="00CD6C30"/>
    <w:rsid w:val="00CE017F"/>
    <w:rsid w:val="00CE3505"/>
    <w:rsid w:val="00CE355F"/>
    <w:rsid w:val="00CE5A8C"/>
    <w:rsid w:val="00CF0042"/>
    <w:rsid w:val="00CF016E"/>
    <w:rsid w:val="00CF0AA0"/>
    <w:rsid w:val="00CF28C6"/>
    <w:rsid w:val="00CF2BA1"/>
    <w:rsid w:val="00CF52BC"/>
    <w:rsid w:val="00CF5620"/>
    <w:rsid w:val="00CF77DB"/>
    <w:rsid w:val="00D007B3"/>
    <w:rsid w:val="00D014DF"/>
    <w:rsid w:val="00D01DB8"/>
    <w:rsid w:val="00D03968"/>
    <w:rsid w:val="00D04CC0"/>
    <w:rsid w:val="00D04E22"/>
    <w:rsid w:val="00D05267"/>
    <w:rsid w:val="00D052A2"/>
    <w:rsid w:val="00D0616F"/>
    <w:rsid w:val="00D07496"/>
    <w:rsid w:val="00D101D0"/>
    <w:rsid w:val="00D12085"/>
    <w:rsid w:val="00D12D05"/>
    <w:rsid w:val="00D13B0D"/>
    <w:rsid w:val="00D15ADE"/>
    <w:rsid w:val="00D161C5"/>
    <w:rsid w:val="00D163D9"/>
    <w:rsid w:val="00D16BCE"/>
    <w:rsid w:val="00D171CF"/>
    <w:rsid w:val="00D174F0"/>
    <w:rsid w:val="00D220FF"/>
    <w:rsid w:val="00D22CDF"/>
    <w:rsid w:val="00D23762"/>
    <w:rsid w:val="00D2387E"/>
    <w:rsid w:val="00D23C1B"/>
    <w:rsid w:val="00D27575"/>
    <w:rsid w:val="00D33B75"/>
    <w:rsid w:val="00D34C1D"/>
    <w:rsid w:val="00D34F53"/>
    <w:rsid w:val="00D35224"/>
    <w:rsid w:val="00D3761E"/>
    <w:rsid w:val="00D40847"/>
    <w:rsid w:val="00D41725"/>
    <w:rsid w:val="00D45A77"/>
    <w:rsid w:val="00D462F8"/>
    <w:rsid w:val="00D47FFA"/>
    <w:rsid w:val="00D501AA"/>
    <w:rsid w:val="00D50CF8"/>
    <w:rsid w:val="00D50DD7"/>
    <w:rsid w:val="00D50E15"/>
    <w:rsid w:val="00D57BE8"/>
    <w:rsid w:val="00D605F3"/>
    <w:rsid w:val="00D62F42"/>
    <w:rsid w:val="00D639A3"/>
    <w:rsid w:val="00D64956"/>
    <w:rsid w:val="00D64ED3"/>
    <w:rsid w:val="00D65A69"/>
    <w:rsid w:val="00D662AC"/>
    <w:rsid w:val="00D66D1B"/>
    <w:rsid w:val="00D71C1E"/>
    <w:rsid w:val="00D72246"/>
    <w:rsid w:val="00D741B7"/>
    <w:rsid w:val="00D74DAB"/>
    <w:rsid w:val="00D75BF4"/>
    <w:rsid w:val="00D75D54"/>
    <w:rsid w:val="00D75ECF"/>
    <w:rsid w:val="00D764E6"/>
    <w:rsid w:val="00D77186"/>
    <w:rsid w:val="00D7735B"/>
    <w:rsid w:val="00D8015F"/>
    <w:rsid w:val="00D802CC"/>
    <w:rsid w:val="00D80551"/>
    <w:rsid w:val="00D8142E"/>
    <w:rsid w:val="00D81A75"/>
    <w:rsid w:val="00D81C56"/>
    <w:rsid w:val="00D81F6C"/>
    <w:rsid w:val="00D83378"/>
    <w:rsid w:val="00D84D3A"/>
    <w:rsid w:val="00D853A8"/>
    <w:rsid w:val="00D85E07"/>
    <w:rsid w:val="00D87381"/>
    <w:rsid w:val="00D876B0"/>
    <w:rsid w:val="00D87FCF"/>
    <w:rsid w:val="00D87FD6"/>
    <w:rsid w:val="00D97D55"/>
    <w:rsid w:val="00DA11B6"/>
    <w:rsid w:val="00DA5AB6"/>
    <w:rsid w:val="00DA6098"/>
    <w:rsid w:val="00DA666D"/>
    <w:rsid w:val="00DA67A1"/>
    <w:rsid w:val="00DA6DDA"/>
    <w:rsid w:val="00DB04EB"/>
    <w:rsid w:val="00DB1B7D"/>
    <w:rsid w:val="00DB26A7"/>
    <w:rsid w:val="00DC322F"/>
    <w:rsid w:val="00DC37B4"/>
    <w:rsid w:val="00DC3B61"/>
    <w:rsid w:val="00DC437A"/>
    <w:rsid w:val="00DC5138"/>
    <w:rsid w:val="00DD0833"/>
    <w:rsid w:val="00DD151B"/>
    <w:rsid w:val="00DD1557"/>
    <w:rsid w:val="00DD266B"/>
    <w:rsid w:val="00DD2701"/>
    <w:rsid w:val="00DD274A"/>
    <w:rsid w:val="00DD314F"/>
    <w:rsid w:val="00DD3693"/>
    <w:rsid w:val="00DD3E3B"/>
    <w:rsid w:val="00DD4353"/>
    <w:rsid w:val="00DD70E2"/>
    <w:rsid w:val="00DD7B9F"/>
    <w:rsid w:val="00DE00DC"/>
    <w:rsid w:val="00DE037A"/>
    <w:rsid w:val="00DE0D45"/>
    <w:rsid w:val="00DE1C7F"/>
    <w:rsid w:val="00DE315C"/>
    <w:rsid w:val="00DE4D48"/>
    <w:rsid w:val="00DE5E8F"/>
    <w:rsid w:val="00DF0B5E"/>
    <w:rsid w:val="00DF1608"/>
    <w:rsid w:val="00DF3F37"/>
    <w:rsid w:val="00DF5583"/>
    <w:rsid w:val="00DF6456"/>
    <w:rsid w:val="00DF7DE5"/>
    <w:rsid w:val="00E00074"/>
    <w:rsid w:val="00E0173F"/>
    <w:rsid w:val="00E052E6"/>
    <w:rsid w:val="00E059C2"/>
    <w:rsid w:val="00E06522"/>
    <w:rsid w:val="00E06A3D"/>
    <w:rsid w:val="00E070FA"/>
    <w:rsid w:val="00E10CFA"/>
    <w:rsid w:val="00E115D3"/>
    <w:rsid w:val="00E12D92"/>
    <w:rsid w:val="00E13A47"/>
    <w:rsid w:val="00E13DE4"/>
    <w:rsid w:val="00E14842"/>
    <w:rsid w:val="00E148C9"/>
    <w:rsid w:val="00E14F05"/>
    <w:rsid w:val="00E158CD"/>
    <w:rsid w:val="00E16013"/>
    <w:rsid w:val="00E1682F"/>
    <w:rsid w:val="00E16EC0"/>
    <w:rsid w:val="00E173D3"/>
    <w:rsid w:val="00E200F7"/>
    <w:rsid w:val="00E21099"/>
    <w:rsid w:val="00E23848"/>
    <w:rsid w:val="00E24373"/>
    <w:rsid w:val="00E24F5C"/>
    <w:rsid w:val="00E304CB"/>
    <w:rsid w:val="00E3057B"/>
    <w:rsid w:val="00E305CF"/>
    <w:rsid w:val="00E316E1"/>
    <w:rsid w:val="00E32CDB"/>
    <w:rsid w:val="00E346F2"/>
    <w:rsid w:val="00E369B3"/>
    <w:rsid w:val="00E416EC"/>
    <w:rsid w:val="00E41833"/>
    <w:rsid w:val="00E41CE9"/>
    <w:rsid w:val="00E42104"/>
    <w:rsid w:val="00E43596"/>
    <w:rsid w:val="00E440F7"/>
    <w:rsid w:val="00E4551D"/>
    <w:rsid w:val="00E479C1"/>
    <w:rsid w:val="00E50A67"/>
    <w:rsid w:val="00E54142"/>
    <w:rsid w:val="00E56356"/>
    <w:rsid w:val="00E57538"/>
    <w:rsid w:val="00E61BC6"/>
    <w:rsid w:val="00E633E9"/>
    <w:rsid w:val="00E636DD"/>
    <w:rsid w:val="00E6428F"/>
    <w:rsid w:val="00E6594C"/>
    <w:rsid w:val="00E65C4E"/>
    <w:rsid w:val="00E70579"/>
    <w:rsid w:val="00E70C8F"/>
    <w:rsid w:val="00E70FEF"/>
    <w:rsid w:val="00E71E01"/>
    <w:rsid w:val="00E7205B"/>
    <w:rsid w:val="00E72FCB"/>
    <w:rsid w:val="00E73487"/>
    <w:rsid w:val="00E741C8"/>
    <w:rsid w:val="00E74738"/>
    <w:rsid w:val="00E75231"/>
    <w:rsid w:val="00E75CF2"/>
    <w:rsid w:val="00E75F08"/>
    <w:rsid w:val="00E776AF"/>
    <w:rsid w:val="00E8010C"/>
    <w:rsid w:val="00E81116"/>
    <w:rsid w:val="00E8139F"/>
    <w:rsid w:val="00E82BF6"/>
    <w:rsid w:val="00E84059"/>
    <w:rsid w:val="00E84CE5"/>
    <w:rsid w:val="00E8506D"/>
    <w:rsid w:val="00E85D99"/>
    <w:rsid w:val="00E86BEC"/>
    <w:rsid w:val="00E90844"/>
    <w:rsid w:val="00E90E76"/>
    <w:rsid w:val="00E9119A"/>
    <w:rsid w:val="00E94D5E"/>
    <w:rsid w:val="00E9557C"/>
    <w:rsid w:val="00E960D0"/>
    <w:rsid w:val="00E96238"/>
    <w:rsid w:val="00E965F4"/>
    <w:rsid w:val="00E9695C"/>
    <w:rsid w:val="00E97DED"/>
    <w:rsid w:val="00EA039C"/>
    <w:rsid w:val="00EA05FC"/>
    <w:rsid w:val="00EA1443"/>
    <w:rsid w:val="00EA1CC5"/>
    <w:rsid w:val="00EB02D1"/>
    <w:rsid w:val="00EB227C"/>
    <w:rsid w:val="00EB2770"/>
    <w:rsid w:val="00EB44E4"/>
    <w:rsid w:val="00EB4C2E"/>
    <w:rsid w:val="00EB4FC9"/>
    <w:rsid w:val="00EB53EC"/>
    <w:rsid w:val="00EB5880"/>
    <w:rsid w:val="00EB5958"/>
    <w:rsid w:val="00EB75AF"/>
    <w:rsid w:val="00EB7FE0"/>
    <w:rsid w:val="00EC1BEB"/>
    <w:rsid w:val="00EC231F"/>
    <w:rsid w:val="00EC35C7"/>
    <w:rsid w:val="00EC43C8"/>
    <w:rsid w:val="00EC62B3"/>
    <w:rsid w:val="00EC6871"/>
    <w:rsid w:val="00EC788C"/>
    <w:rsid w:val="00ED2D49"/>
    <w:rsid w:val="00ED4186"/>
    <w:rsid w:val="00ED630F"/>
    <w:rsid w:val="00ED6C79"/>
    <w:rsid w:val="00ED7185"/>
    <w:rsid w:val="00ED7202"/>
    <w:rsid w:val="00EE0062"/>
    <w:rsid w:val="00EE00C4"/>
    <w:rsid w:val="00EE0AA4"/>
    <w:rsid w:val="00EE3267"/>
    <w:rsid w:val="00EE35AF"/>
    <w:rsid w:val="00EE3A4D"/>
    <w:rsid w:val="00EE54A3"/>
    <w:rsid w:val="00EE54AD"/>
    <w:rsid w:val="00EE5B4D"/>
    <w:rsid w:val="00EE674C"/>
    <w:rsid w:val="00EE6F97"/>
    <w:rsid w:val="00EF0AB2"/>
    <w:rsid w:val="00EF2CED"/>
    <w:rsid w:val="00EF5E43"/>
    <w:rsid w:val="00EF6DCE"/>
    <w:rsid w:val="00F00E6D"/>
    <w:rsid w:val="00F02830"/>
    <w:rsid w:val="00F03F53"/>
    <w:rsid w:val="00F041C0"/>
    <w:rsid w:val="00F046FD"/>
    <w:rsid w:val="00F04A07"/>
    <w:rsid w:val="00F054A8"/>
    <w:rsid w:val="00F056AC"/>
    <w:rsid w:val="00F06093"/>
    <w:rsid w:val="00F067FA"/>
    <w:rsid w:val="00F06DB8"/>
    <w:rsid w:val="00F079DB"/>
    <w:rsid w:val="00F110B4"/>
    <w:rsid w:val="00F11AF0"/>
    <w:rsid w:val="00F11C83"/>
    <w:rsid w:val="00F139B3"/>
    <w:rsid w:val="00F13EC9"/>
    <w:rsid w:val="00F1466A"/>
    <w:rsid w:val="00F15157"/>
    <w:rsid w:val="00F1548A"/>
    <w:rsid w:val="00F15759"/>
    <w:rsid w:val="00F173E9"/>
    <w:rsid w:val="00F17B5D"/>
    <w:rsid w:val="00F20E21"/>
    <w:rsid w:val="00F212FD"/>
    <w:rsid w:val="00F21556"/>
    <w:rsid w:val="00F21B2E"/>
    <w:rsid w:val="00F22A03"/>
    <w:rsid w:val="00F22A04"/>
    <w:rsid w:val="00F22DA7"/>
    <w:rsid w:val="00F23758"/>
    <w:rsid w:val="00F25AA6"/>
    <w:rsid w:val="00F26D59"/>
    <w:rsid w:val="00F279EF"/>
    <w:rsid w:val="00F35E75"/>
    <w:rsid w:val="00F362FE"/>
    <w:rsid w:val="00F36803"/>
    <w:rsid w:val="00F402F9"/>
    <w:rsid w:val="00F414F3"/>
    <w:rsid w:val="00F41DEC"/>
    <w:rsid w:val="00F42D6C"/>
    <w:rsid w:val="00F43EE5"/>
    <w:rsid w:val="00F447A5"/>
    <w:rsid w:val="00F46FC9"/>
    <w:rsid w:val="00F47C7D"/>
    <w:rsid w:val="00F50BDC"/>
    <w:rsid w:val="00F51237"/>
    <w:rsid w:val="00F51D0B"/>
    <w:rsid w:val="00F51E14"/>
    <w:rsid w:val="00F528E9"/>
    <w:rsid w:val="00F53842"/>
    <w:rsid w:val="00F5548B"/>
    <w:rsid w:val="00F568A7"/>
    <w:rsid w:val="00F57BCE"/>
    <w:rsid w:val="00F62972"/>
    <w:rsid w:val="00F62F06"/>
    <w:rsid w:val="00F63161"/>
    <w:rsid w:val="00F634D0"/>
    <w:rsid w:val="00F673B1"/>
    <w:rsid w:val="00F7114A"/>
    <w:rsid w:val="00F71602"/>
    <w:rsid w:val="00F7222C"/>
    <w:rsid w:val="00F725FA"/>
    <w:rsid w:val="00F72E7B"/>
    <w:rsid w:val="00F73818"/>
    <w:rsid w:val="00F7395C"/>
    <w:rsid w:val="00F73A53"/>
    <w:rsid w:val="00F7404E"/>
    <w:rsid w:val="00F750F1"/>
    <w:rsid w:val="00F7621D"/>
    <w:rsid w:val="00F81A5D"/>
    <w:rsid w:val="00F825EF"/>
    <w:rsid w:val="00F826DA"/>
    <w:rsid w:val="00F82E05"/>
    <w:rsid w:val="00F84894"/>
    <w:rsid w:val="00F85FD4"/>
    <w:rsid w:val="00F9091B"/>
    <w:rsid w:val="00F91B30"/>
    <w:rsid w:val="00F92ECD"/>
    <w:rsid w:val="00F945F0"/>
    <w:rsid w:val="00F96D5F"/>
    <w:rsid w:val="00F979D7"/>
    <w:rsid w:val="00FA1EC2"/>
    <w:rsid w:val="00FA3EDE"/>
    <w:rsid w:val="00FA46C9"/>
    <w:rsid w:val="00FA582F"/>
    <w:rsid w:val="00FA5A2A"/>
    <w:rsid w:val="00FA5D12"/>
    <w:rsid w:val="00FA5E51"/>
    <w:rsid w:val="00FA6E6B"/>
    <w:rsid w:val="00FB01D8"/>
    <w:rsid w:val="00FB2F5E"/>
    <w:rsid w:val="00FB5C7A"/>
    <w:rsid w:val="00FB62FD"/>
    <w:rsid w:val="00FB7DA0"/>
    <w:rsid w:val="00FC06D8"/>
    <w:rsid w:val="00FC0CF7"/>
    <w:rsid w:val="00FC1B05"/>
    <w:rsid w:val="00FC29E7"/>
    <w:rsid w:val="00FC437A"/>
    <w:rsid w:val="00FC4BC9"/>
    <w:rsid w:val="00FC51DA"/>
    <w:rsid w:val="00FC58A9"/>
    <w:rsid w:val="00FC597C"/>
    <w:rsid w:val="00FC7835"/>
    <w:rsid w:val="00FD0A1C"/>
    <w:rsid w:val="00FD0CA3"/>
    <w:rsid w:val="00FD2CE6"/>
    <w:rsid w:val="00FD3156"/>
    <w:rsid w:val="00FD3DF1"/>
    <w:rsid w:val="00FD5E22"/>
    <w:rsid w:val="00FD75C0"/>
    <w:rsid w:val="00FE3477"/>
    <w:rsid w:val="00FE38DB"/>
    <w:rsid w:val="00FE7000"/>
    <w:rsid w:val="00FF033D"/>
    <w:rsid w:val="00FF0A73"/>
    <w:rsid w:val="00FF1590"/>
    <w:rsid w:val="00FF2853"/>
    <w:rsid w:val="00FF450E"/>
    <w:rsid w:val="00FF711B"/>
    <w:rsid w:val="00FF744A"/>
    <w:rsid w:val="00FF781A"/>
    <w:rsid w:val="00FF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0C6"/>
    <w:rPr>
      <w:sz w:val="24"/>
      <w:szCs w:val="24"/>
    </w:rPr>
  </w:style>
  <w:style w:type="paragraph" w:styleId="Heading1">
    <w:name w:val="heading 1"/>
    <w:basedOn w:val="Normal"/>
    <w:next w:val="Normal"/>
    <w:link w:val="Heading1Char"/>
    <w:uiPriority w:val="9"/>
    <w:qFormat/>
    <w:rsid w:val="00EE6F97"/>
    <w:pPr>
      <w:keepNext/>
      <w:spacing w:before="240" w:after="60"/>
      <w:jc w:val="center"/>
      <w:outlineLvl w:val="0"/>
    </w:pPr>
    <w:rPr>
      <w:b/>
      <w:bCs/>
      <w:kern w:val="32"/>
      <w:sz w:val="28"/>
      <w:szCs w:val="32"/>
    </w:rPr>
  </w:style>
  <w:style w:type="paragraph" w:styleId="Heading2">
    <w:name w:val="heading 2"/>
    <w:basedOn w:val="Normal"/>
    <w:next w:val="Normal"/>
    <w:link w:val="Heading2Char"/>
    <w:qFormat/>
    <w:rsid w:val="00503E45"/>
    <w:pPr>
      <w:keepNext/>
      <w:jc w:val="center"/>
      <w:outlineLvl w:val="1"/>
    </w:pPr>
    <w:rPr>
      <w:i/>
      <w:iCs/>
    </w:rPr>
  </w:style>
  <w:style w:type="paragraph" w:styleId="Heading3">
    <w:name w:val="heading 3"/>
    <w:basedOn w:val="Normal"/>
    <w:next w:val="Normal"/>
    <w:qFormat/>
    <w:rsid w:val="00503E45"/>
    <w:pPr>
      <w:keepNext/>
      <w:jc w:val="center"/>
      <w:outlineLvl w:val="2"/>
    </w:pPr>
    <w:rPr>
      <w:b/>
      <w:bCs/>
    </w:rPr>
  </w:style>
  <w:style w:type="paragraph" w:styleId="Heading4">
    <w:name w:val="heading 4"/>
    <w:basedOn w:val="Normal"/>
    <w:next w:val="Normal"/>
    <w:qFormat/>
    <w:rsid w:val="0084639F"/>
    <w:pPr>
      <w:keepNext/>
      <w:keepLines/>
      <w:tabs>
        <w:tab w:val="num" w:pos="864"/>
      </w:tabs>
      <w:spacing w:before="240" w:after="60"/>
      <w:ind w:left="864" w:hanging="144"/>
      <w:jc w:val="both"/>
      <w:outlineLvl w:val="3"/>
    </w:pPr>
    <w:rPr>
      <w:rFonts w:cs="Angsana New"/>
      <w:smallCaps/>
      <w:sz w:val="22"/>
      <w:szCs w:val="20"/>
      <w:lang w:val="en-AU" w:eastAsia="en-AU"/>
    </w:rPr>
  </w:style>
  <w:style w:type="paragraph" w:styleId="Heading5">
    <w:name w:val="heading 5"/>
    <w:basedOn w:val="Normal"/>
    <w:next w:val="Normal"/>
    <w:qFormat/>
    <w:rsid w:val="0084639F"/>
    <w:pPr>
      <w:keepNext/>
      <w:keepLines/>
      <w:tabs>
        <w:tab w:val="num" w:pos="1008"/>
      </w:tabs>
      <w:spacing w:before="240" w:after="60"/>
      <w:ind w:left="1008" w:hanging="432"/>
      <w:jc w:val="both"/>
      <w:outlineLvl w:val="4"/>
    </w:pPr>
    <w:rPr>
      <w:rFonts w:cs="Angsana New"/>
      <w:sz w:val="22"/>
      <w:szCs w:val="20"/>
      <w:lang w:val="en-AU" w:eastAsia="en-AU"/>
    </w:rPr>
  </w:style>
  <w:style w:type="paragraph" w:styleId="Heading6">
    <w:name w:val="heading 6"/>
    <w:basedOn w:val="Normal"/>
    <w:next w:val="Normal"/>
    <w:qFormat/>
    <w:rsid w:val="0084639F"/>
    <w:pPr>
      <w:tabs>
        <w:tab w:val="num" w:pos="1152"/>
      </w:tabs>
      <w:spacing w:before="240" w:after="60"/>
      <w:ind w:left="1152" w:hanging="432"/>
      <w:jc w:val="both"/>
      <w:outlineLvl w:val="5"/>
    </w:pPr>
    <w:rPr>
      <w:rFonts w:cs="Angsana New"/>
      <w:i/>
      <w:sz w:val="22"/>
      <w:szCs w:val="20"/>
      <w:lang w:val="en-AU" w:eastAsia="en-AU"/>
    </w:rPr>
  </w:style>
  <w:style w:type="paragraph" w:styleId="Heading7">
    <w:name w:val="heading 7"/>
    <w:basedOn w:val="Normal"/>
    <w:next w:val="Normal"/>
    <w:qFormat/>
    <w:rsid w:val="0084639F"/>
    <w:pPr>
      <w:keepNext/>
      <w:tabs>
        <w:tab w:val="num" w:pos="1296"/>
      </w:tabs>
      <w:spacing w:line="380" w:lineRule="exact"/>
      <w:ind w:left="1296" w:hanging="288"/>
      <w:jc w:val="center"/>
      <w:outlineLvl w:val="6"/>
    </w:pPr>
    <w:rPr>
      <w:rFonts w:ascii=".VnTimeH" w:hAnsi=".VnTimeH"/>
      <w:i/>
      <w:color w:val="000000"/>
      <w:sz w:val="32"/>
      <w:szCs w:val="20"/>
    </w:rPr>
  </w:style>
  <w:style w:type="paragraph" w:styleId="Heading8">
    <w:name w:val="heading 8"/>
    <w:basedOn w:val="Normal"/>
    <w:next w:val="Normal"/>
    <w:qFormat/>
    <w:rsid w:val="0084639F"/>
    <w:pPr>
      <w:tabs>
        <w:tab w:val="num" w:pos="1440"/>
      </w:tabs>
      <w:spacing w:before="240" w:after="60"/>
      <w:ind w:left="1440" w:hanging="432"/>
      <w:jc w:val="both"/>
      <w:outlineLvl w:val="7"/>
    </w:pPr>
    <w:rPr>
      <w:rFonts w:cs="Angsana New"/>
      <w:i/>
      <w:sz w:val="20"/>
      <w:szCs w:val="20"/>
      <w:lang w:val="en-AU" w:eastAsia="en-AU"/>
    </w:rPr>
  </w:style>
  <w:style w:type="paragraph" w:styleId="Heading9">
    <w:name w:val="heading 9"/>
    <w:basedOn w:val="Normal"/>
    <w:next w:val="Normal"/>
    <w:qFormat/>
    <w:rsid w:val="0084639F"/>
    <w:pPr>
      <w:keepNext/>
      <w:tabs>
        <w:tab w:val="num" w:pos="1584"/>
      </w:tabs>
      <w:spacing w:before="120" w:line="340" w:lineRule="exact"/>
      <w:ind w:left="1584" w:hanging="144"/>
      <w:jc w:val="center"/>
      <w:outlineLvl w:val="8"/>
    </w:pPr>
    <w:rPr>
      <w:rFonts w:ascii=".VnTimeH" w:hAnsi=".VnTimeH"/>
      <w:bC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3E45"/>
    <w:pPr>
      <w:jc w:val="center"/>
    </w:pPr>
    <w:rPr>
      <w:b/>
      <w:bCs/>
    </w:rPr>
  </w:style>
  <w:style w:type="paragraph" w:styleId="BodyTextIndent">
    <w:name w:val="Body Text Indent"/>
    <w:basedOn w:val="Normal"/>
    <w:rsid w:val="00776384"/>
    <w:pPr>
      <w:ind w:firstLine="720"/>
      <w:jc w:val="both"/>
    </w:pPr>
  </w:style>
  <w:style w:type="paragraph" w:styleId="Footer">
    <w:name w:val="footer"/>
    <w:basedOn w:val="Normal"/>
    <w:rsid w:val="0071636E"/>
    <w:pPr>
      <w:tabs>
        <w:tab w:val="center" w:pos="4320"/>
        <w:tab w:val="right" w:pos="8640"/>
      </w:tabs>
    </w:pPr>
  </w:style>
  <w:style w:type="character" w:styleId="PageNumber">
    <w:name w:val="page number"/>
    <w:basedOn w:val="DefaultParagraphFont"/>
    <w:rsid w:val="0071636E"/>
  </w:style>
  <w:style w:type="character" w:customStyle="1" w:styleId="Heading2Char">
    <w:name w:val="Heading 2 Char"/>
    <w:link w:val="Heading2"/>
    <w:rsid w:val="0084639F"/>
    <w:rPr>
      <w:i/>
      <w:iCs/>
      <w:sz w:val="24"/>
      <w:szCs w:val="24"/>
      <w:lang w:val="en-US" w:eastAsia="en-US" w:bidi="ar-SA"/>
    </w:rPr>
  </w:style>
  <w:style w:type="paragraph" w:customStyle="1" w:styleId="Style1">
    <w:name w:val="Style1"/>
    <w:basedOn w:val="Normal"/>
    <w:rsid w:val="0084639F"/>
    <w:pPr>
      <w:numPr>
        <w:ilvl w:val="1"/>
        <w:numId w:val="1"/>
      </w:numPr>
      <w:tabs>
        <w:tab w:val="num" w:pos="720"/>
      </w:tabs>
      <w:spacing w:line="320" w:lineRule="exact"/>
      <w:ind w:left="720" w:hanging="720"/>
      <w:jc w:val="both"/>
    </w:pPr>
    <w:rPr>
      <w:sz w:val="28"/>
      <w:szCs w:val="28"/>
    </w:rPr>
  </w:style>
  <w:style w:type="table" w:styleId="TableGrid">
    <w:name w:val="Table Grid"/>
    <w:basedOn w:val="TableNormal"/>
    <w:rsid w:val="00B16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662AC"/>
    <w:rPr>
      <w:sz w:val="16"/>
      <w:szCs w:val="16"/>
    </w:rPr>
  </w:style>
  <w:style w:type="paragraph" w:styleId="CommentText">
    <w:name w:val="annotation text"/>
    <w:basedOn w:val="Normal"/>
    <w:link w:val="CommentTextChar"/>
    <w:rsid w:val="00D662AC"/>
    <w:rPr>
      <w:sz w:val="20"/>
      <w:szCs w:val="20"/>
    </w:rPr>
  </w:style>
  <w:style w:type="character" w:customStyle="1" w:styleId="CommentTextChar">
    <w:name w:val="Comment Text Char"/>
    <w:basedOn w:val="DefaultParagraphFont"/>
    <w:link w:val="CommentText"/>
    <w:rsid w:val="00D662AC"/>
  </w:style>
  <w:style w:type="paragraph" w:styleId="CommentSubject">
    <w:name w:val="annotation subject"/>
    <w:basedOn w:val="CommentText"/>
    <w:next w:val="CommentText"/>
    <w:link w:val="CommentSubjectChar"/>
    <w:rsid w:val="00D662AC"/>
    <w:rPr>
      <w:b/>
      <w:bCs/>
    </w:rPr>
  </w:style>
  <w:style w:type="character" w:customStyle="1" w:styleId="CommentSubjectChar">
    <w:name w:val="Comment Subject Char"/>
    <w:link w:val="CommentSubject"/>
    <w:rsid w:val="00D662AC"/>
    <w:rPr>
      <w:b/>
      <w:bCs/>
    </w:rPr>
  </w:style>
  <w:style w:type="paragraph" w:styleId="BalloonText">
    <w:name w:val="Balloon Text"/>
    <w:basedOn w:val="Normal"/>
    <w:link w:val="BalloonTextChar"/>
    <w:rsid w:val="00D662AC"/>
    <w:rPr>
      <w:rFonts w:ascii="Tahoma" w:hAnsi="Tahoma"/>
      <w:sz w:val="16"/>
      <w:szCs w:val="16"/>
    </w:rPr>
  </w:style>
  <w:style w:type="character" w:customStyle="1" w:styleId="BalloonTextChar">
    <w:name w:val="Balloon Text Char"/>
    <w:link w:val="BalloonText"/>
    <w:rsid w:val="00D662AC"/>
    <w:rPr>
      <w:rFonts w:ascii="Tahoma" w:hAnsi="Tahoma" w:cs="Tahoma"/>
      <w:sz w:val="16"/>
      <w:szCs w:val="16"/>
    </w:rPr>
  </w:style>
  <w:style w:type="paragraph" w:styleId="NormalWeb">
    <w:name w:val="Normal (Web)"/>
    <w:basedOn w:val="Normal"/>
    <w:uiPriority w:val="99"/>
    <w:rsid w:val="00FD75C0"/>
    <w:pPr>
      <w:spacing w:before="100" w:beforeAutospacing="1" w:after="100" w:afterAutospacing="1"/>
    </w:pPr>
  </w:style>
  <w:style w:type="paragraph" w:styleId="Revision">
    <w:name w:val="Revision"/>
    <w:hidden/>
    <w:uiPriority w:val="99"/>
    <w:semiHidden/>
    <w:rsid w:val="00C85F36"/>
    <w:rPr>
      <w:sz w:val="24"/>
      <w:szCs w:val="24"/>
    </w:rPr>
  </w:style>
  <w:style w:type="character" w:customStyle="1" w:styleId="Heading1Char">
    <w:name w:val="Heading 1 Char"/>
    <w:link w:val="Heading1"/>
    <w:uiPriority w:val="9"/>
    <w:rsid w:val="00826749"/>
    <w:rPr>
      <w:rFonts w:cs="Arial"/>
      <w:b/>
      <w:bCs/>
      <w:kern w:val="32"/>
      <w:sz w:val="28"/>
      <w:szCs w:val="32"/>
      <w:lang w:val="en-US" w:eastAsia="en-US"/>
    </w:rPr>
  </w:style>
  <w:style w:type="character" w:customStyle="1" w:styleId="normal-h1">
    <w:name w:val="normal-h1"/>
    <w:rsid w:val="00903978"/>
    <w:rPr>
      <w:rFonts w:ascii="Times New Roman" w:hAnsi="Times New Roman" w:cs="Times New Roman" w:hint="default"/>
      <w:sz w:val="24"/>
      <w:szCs w:val="24"/>
    </w:rPr>
  </w:style>
  <w:style w:type="paragraph" w:customStyle="1" w:styleId="normal-p">
    <w:name w:val="normal-p"/>
    <w:basedOn w:val="Normal"/>
    <w:rsid w:val="00903978"/>
    <w:rPr>
      <w:sz w:val="20"/>
      <w:szCs w:val="20"/>
    </w:rPr>
  </w:style>
  <w:style w:type="paragraph" w:styleId="Header">
    <w:name w:val="header"/>
    <w:basedOn w:val="Normal"/>
    <w:link w:val="HeaderChar"/>
    <w:rsid w:val="00F634D0"/>
    <w:pPr>
      <w:tabs>
        <w:tab w:val="center" w:pos="4680"/>
        <w:tab w:val="right" w:pos="9360"/>
      </w:tabs>
    </w:pPr>
  </w:style>
  <w:style w:type="character" w:customStyle="1" w:styleId="HeaderChar">
    <w:name w:val="Header Char"/>
    <w:basedOn w:val="DefaultParagraphFont"/>
    <w:link w:val="Header"/>
    <w:rsid w:val="00F634D0"/>
    <w:rPr>
      <w:sz w:val="24"/>
      <w:szCs w:val="24"/>
    </w:rPr>
  </w:style>
</w:styles>
</file>

<file path=word/webSettings.xml><?xml version="1.0" encoding="utf-8"?>
<w:webSettings xmlns:r="http://schemas.openxmlformats.org/officeDocument/2006/relationships" xmlns:w="http://schemas.openxmlformats.org/wordprocessingml/2006/main">
  <w:divs>
    <w:div w:id="197204405">
      <w:bodyDiv w:val="1"/>
      <w:marLeft w:val="0"/>
      <w:marRight w:val="0"/>
      <w:marTop w:val="0"/>
      <w:marBottom w:val="0"/>
      <w:divBdr>
        <w:top w:val="none" w:sz="0" w:space="0" w:color="auto"/>
        <w:left w:val="none" w:sz="0" w:space="0" w:color="auto"/>
        <w:bottom w:val="none" w:sz="0" w:space="0" w:color="auto"/>
        <w:right w:val="none" w:sz="0" w:space="0" w:color="auto"/>
      </w:divBdr>
    </w:div>
    <w:div w:id="229848462">
      <w:bodyDiv w:val="1"/>
      <w:marLeft w:val="0"/>
      <w:marRight w:val="0"/>
      <w:marTop w:val="0"/>
      <w:marBottom w:val="0"/>
      <w:divBdr>
        <w:top w:val="none" w:sz="0" w:space="0" w:color="auto"/>
        <w:left w:val="none" w:sz="0" w:space="0" w:color="auto"/>
        <w:bottom w:val="none" w:sz="0" w:space="0" w:color="auto"/>
        <w:right w:val="none" w:sz="0" w:space="0" w:color="auto"/>
      </w:divBdr>
    </w:div>
    <w:div w:id="273899615">
      <w:bodyDiv w:val="1"/>
      <w:marLeft w:val="0"/>
      <w:marRight w:val="0"/>
      <w:marTop w:val="0"/>
      <w:marBottom w:val="0"/>
      <w:divBdr>
        <w:top w:val="none" w:sz="0" w:space="0" w:color="auto"/>
        <w:left w:val="none" w:sz="0" w:space="0" w:color="auto"/>
        <w:bottom w:val="none" w:sz="0" w:space="0" w:color="auto"/>
        <w:right w:val="none" w:sz="0" w:space="0" w:color="auto"/>
      </w:divBdr>
    </w:div>
    <w:div w:id="328412076">
      <w:bodyDiv w:val="1"/>
      <w:marLeft w:val="0"/>
      <w:marRight w:val="0"/>
      <w:marTop w:val="0"/>
      <w:marBottom w:val="0"/>
      <w:divBdr>
        <w:top w:val="none" w:sz="0" w:space="0" w:color="auto"/>
        <w:left w:val="none" w:sz="0" w:space="0" w:color="auto"/>
        <w:bottom w:val="none" w:sz="0" w:space="0" w:color="auto"/>
        <w:right w:val="none" w:sz="0" w:space="0" w:color="auto"/>
      </w:divBdr>
    </w:div>
    <w:div w:id="583538955">
      <w:bodyDiv w:val="1"/>
      <w:marLeft w:val="0"/>
      <w:marRight w:val="0"/>
      <w:marTop w:val="0"/>
      <w:marBottom w:val="0"/>
      <w:divBdr>
        <w:top w:val="none" w:sz="0" w:space="0" w:color="auto"/>
        <w:left w:val="none" w:sz="0" w:space="0" w:color="auto"/>
        <w:bottom w:val="none" w:sz="0" w:space="0" w:color="auto"/>
        <w:right w:val="none" w:sz="0" w:space="0" w:color="auto"/>
      </w:divBdr>
    </w:div>
    <w:div w:id="747925612">
      <w:bodyDiv w:val="1"/>
      <w:marLeft w:val="0"/>
      <w:marRight w:val="0"/>
      <w:marTop w:val="0"/>
      <w:marBottom w:val="0"/>
      <w:divBdr>
        <w:top w:val="none" w:sz="0" w:space="0" w:color="auto"/>
        <w:left w:val="none" w:sz="0" w:space="0" w:color="auto"/>
        <w:bottom w:val="none" w:sz="0" w:space="0" w:color="auto"/>
        <w:right w:val="none" w:sz="0" w:space="0" w:color="auto"/>
      </w:divBdr>
    </w:div>
    <w:div w:id="816990045">
      <w:bodyDiv w:val="1"/>
      <w:marLeft w:val="0"/>
      <w:marRight w:val="0"/>
      <w:marTop w:val="0"/>
      <w:marBottom w:val="0"/>
      <w:divBdr>
        <w:top w:val="none" w:sz="0" w:space="0" w:color="auto"/>
        <w:left w:val="none" w:sz="0" w:space="0" w:color="auto"/>
        <w:bottom w:val="none" w:sz="0" w:space="0" w:color="auto"/>
        <w:right w:val="none" w:sz="0" w:space="0" w:color="auto"/>
      </w:divBdr>
    </w:div>
    <w:div w:id="833372293">
      <w:bodyDiv w:val="1"/>
      <w:marLeft w:val="0"/>
      <w:marRight w:val="0"/>
      <w:marTop w:val="0"/>
      <w:marBottom w:val="0"/>
      <w:divBdr>
        <w:top w:val="none" w:sz="0" w:space="0" w:color="auto"/>
        <w:left w:val="none" w:sz="0" w:space="0" w:color="auto"/>
        <w:bottom w:val="none" w:sz="0" w:space="0" w:color="auto"/>
        <w:right w:val="none" w:sz="0" w:space="0" w:color="auto"/>
      </w:divBdr>
    </w:div>
    <w:div w:id="878857936">
      <w:bodyDiv w:val="1"/>
      <w:marLeft w:val="0"/>
      <w:marRight w:val="0"/>
      <w:marTop w:val="0"/>
      <w:marBottom w:val="0"/>
      <w:divBdr>
        <w:top w:val="none" w:sz="0" w:space="0" w:color="auto"/>
        <w:left w:val="none" w:sz="0" w:space="0" w:color="auto"/>
        <w:bottom w:val="none" w:sz="0" w:space="0" w:color="auto"/>
        <w:right w:val="none" w:sz="0" w:space="0" w:color="auto"/>
      </w:divBdr>
    </w:div>
    <w:div w:id="896816253">
      <w:bodyDiv w:val="1"/>
      <w:marLeft w:val="0"/>
      <w:marRight w:val="0"/>
      <w:marTop w:val="0"/>
      <w:marBottom w:val="0"/>
      <w:divBdr>
        <w:top w:val="none" w:sz="0" w:space="0" w:color="auto"/>
        <w:left w:val="none" w:sz="0" w:space="0" w:color="auto"/>
        <w:bottom w:val="none" w:sz="0" w:space="0" w:color="auto"/>
        <w:right w:val="none" w:sz="0" w:space="0" w:color="auto"/>
      </w:divBdr>
    </w:div>
    <w:div w:id="908883151">
      <w:bodyDiv w:val="1"/>
      <w:marLeft w:val="0"/>
      <w:marRight w:val="0"/>
      <w:marTop w:val="0"/>
      <w:marBottom w:val="0"/>
      <w:divBdr>
        <w:top w:val="none" w:sz="0" w:space="0" w:color="auto"/>
        <w:left w:val="none" w:sz="0" w:space="0" w:color="auto"/>
        <w:bottom w:val="none" w:sz="0" w:space="0" w:color="auto"/>
        <w:right w:val="none" w:sz="0" w:space="0" w:color="auto"/>
      </w:divBdr>
    </w:div>
    <w:div w:id="1609390206">
      <w:bodyDiv w:val="1"/>
      <w:marLeft w:val="0"/>
      <w:marRight w:val="0"/>
      <w:marTop w:val="0"/>
      <w:marBottom w:val="0"/>
      <w:divBdr>
        <w:top w:val="none" w:sz="0" w:space="0" w:color="auto"/>
        <w:left w:val="none" w:sz="0" w:space="0" w:color="auto"/>
        <w:bottom w:val="none" w:sz="0" w:space="0" w:color="auto"/>
        <w:right w:val="none" w:sz="0" w:space="0" w:color="auto"/>
      </w:divBdr>
    </w:div>
    <w:div w:id="21340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B5146-5C23-4D9F-BCAC-C1ED6850DF8E}"/>
</file>

<file path=customXml/itemProps2.xml><?xml version="1.0" encoding="utf-8"?>
<ds:datastoreItem xmlns:ds="http://schemas.openxmlformats.org/officeDocument/2006/customXml" ds:itemID="{62D300A2-35C4-4C63-8C94-C1A99AC05FD0}"/>
</file>

<file path=customXml/itemProps3.xml><?xml version="1.0" encoding="utf-8"?>
<ds:datastoreItem xmlns:ds="http://schemas.openxmlformats.org/officeDocument/2006/customXml" ds:itemID="{65B8C3A2-F19D-4F73-ADD6-273203311F72}"/>
</file>

<file path=customXml/itemProps4.xml><?xml version="1.0" encoding="utf-8"?>
<ds:datastoreItem xmlns:ds="http://schemas.openxmlformats.org/officeDocument/2006/customXml" ds:itemID="{0F5711BC-D547-44EA-BA32-068148F9913C}"/>
</file>

<file path=docProps/app.xml><?xml version="1.0" encoding="utf-8"?>
<Properties xmlns="http://schemas.openxmlformats.org/officeDocument/2006/extended-properties" xmlns:vt="http://schemas.openxmlformats.org/officeDocument/2006/docPropsVTypes">
  <Template>Normal</Template>
  <TotalTime>1</TotalTime>
  <Pages>31</Pages>
  <Words>9802</Words>
  <Characters>55873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QUY TRÌNH KIỂM TOÁN DOANH NGHIỆP NHÀNƯỚC</vt:lpstr>
    </vt:vector>
  </TitlesOfParts>
  <Company>HOME</Company>
  <LinksUpToDate>false</LinksUpToDate>
  <CharactersWithSpaces>65544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KIỂM TOÁN DOANH NGHIỆP NHÀNƯỚC</dc:title>
  <dc:creator>User</dc:creator>
  <cp:lastModifiedBy>andongnhi</cp:lastModifiedBy>
  <cp:revision>2</cp:revision>
  <cp:lastPrinted>2017-11-06T03:01:00Z</cp:lastPrinted>
  <dcterms:created xsi:type="dcterms:W3CDTF">2018-01-08T02:15:00Z</dcterms:created>
  <dcterms:modified xsi:type="dcterms:W3CDTF">2018-01-08T02:15:00Z</dcterms:modified>
</cp:coreProperties>
</file>